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0D0FD" w14:textId="3AA08C5C" w:rsidR="0012616E" w:rsidRPr="00967CFB" w:rsidRDefault="0012616E" w:rsidP="0012616E">
      <w:pPr>
        <w:tabs>
          <w:tab w:val="center" w:pos="4536"/>
          <w:tab w:val="right" w:pos="7938"/>
          <w:tab w:val="right" w:pos="9639"/>
        </w:tabs>
        <w:ind w:right="2"/>
        <w:rPr>
          <w:rFonts w:ascii="Arial" w:hAnsi="Arial" w:cs="Arial"/>
          <w:b/>
          <w:bCs/>
          <w:sz w:val="28"/>
        </w:rPr>
      </w:pPr>
      <w:bookmarkStart w:id="0" w:name="_Hlk126856375"/>
      <w:bookmarkStart w:id="1" w:name="_Hlk145670493"/>
      <w:bookmarkEnd w:id="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032085">
        <w:rPr>
          <w:rFonts w:ascii="Arial" w:hAnsi="Arial" w:cs="Arial"/>
          <w:b/>
          <w:bCs/>
          <w:sz w:val="28"/>
        </w:rPr>
        <w:t>R1-240</w:t>
      </w:r>
      <w:r w:rsidR="00032085" w:rsidRPr="00032085">
        <w:rPr>
          <w:rFonts w:ascii="Arial" w:hAnsi="Arial" w:cs="Arial"/>
          <w:b/>
          <w:bCs/>
          <w:sz w:val="28"/>
        </w:rPr>
        <w:t>0</w:t>
      </w:r>
      <w:r w:rsidR="00032085">
        <w:rPr>
          <w:rFonts w:ascii="Arial" w:hAnsi="Arial" w:cs="Arial"/>
          <w:b/>
          <w:bCs/>
          <w:sz w:val="28"/>
        </w:rPr>
        <w:t>559</w:t>
      </w:r>
    </w:p>
    <w:p w14:paraId="143E6FA0" w14:textId="77777777" w:rsidR="0012616E" w:rsidRPr="009513AC" w:rsidRDefault="0012616E" w:rsidP="0012616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1"/>
    <w:p w14:paraId="392AEDF4" w14:textId="77777777" w:rsidR="0012616E" w:rsidRPr="00DB74A6" w:rsidRDefault="0012616E" w:rsidP="004B5537">
      <w:pPr>
        <w:spacing w:before="0" w:after="0" w:line="300" w:lineRule="auto"/>
        <w:jc w:val="left"/>
        <w:rPr>
          <w:rFonts w:ascii="Arial" w:eastAsia="宋体" w:hAnsi="Arial" w:cs="Arial"/>
          <w:b/>
          <w:sz w:val="22"/>
          <w:szCs w:val="22"/>
          <w:highlight w:val="yellow"/>
          <w:lang w:eastAsia="en-US"/>
        </w:rPr>
      </w:pPr>
    </w:p>
    <w:p w14:paraId="3EF769C8" w14:textId="777777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Agenda item:</w:t>
      </w:r>
      <w:r w:rsidRPr="00AA4A29">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655EF911"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Discussion</w:t>
      </w:r>
    </w:p>
    <w:p w14:paraId="0785F6BE" w14:textId="77777777" w:rsidR="004D566D" w:rsidRPr="007F0C29" w:rsidRDefault="004D566D"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7E56FF5F" w:rsidR="0012616E" w:rsidRDefault="0012616E" w:rsidP="0012616E">
      <w:pPr>
        <w:spacing w:beforeLines="50" w:before="120"/>
        <w:rPr>
          <w:rFonts w:eastAsia="宋体"/>
          <w:color w:val="000000"/>
          <w:sz w:val="21"/>
          <w:szCs w:val="22"/>
          <w:lang w:eastAsia="zh-CN"/>
        </w:rPr>
      </w:pPr>
      <w:r w:rsidRPr="00607489">
        <w:rPr>
          <w:rFonts w:eastAsia="宋体"/>
          <w:color w:val="000000"/>
          <w:sz w:val="21"/>
          <w:szCs w:val="22"/>
          <w:lang w:eastAsia="zh-CN"/>
        </w:rPr>
        <w:t>In RAN#1</w:t>
      </w:r>
      <w:r>
        <w:rPr>
          <w:rFonts w:eastAsia="宋体"/>
          <w:color w:val="000000"/>
          <w:sz w:val="21"/>
          <w:szCs w:val="22"/>
          <w:lang w:eastAsia="zh-CN"/>
        </w:rPr>
        <w:t xml:space="preserve">02 </w:t>
      </w:r>
      <w:r w:rsidRPr="00607489">
        <w:rPr>
          <w:rFonts w:eastAsia="宋体"/>
          <w:color w:val="000000"/>
          <w:sz w:val="21"/>
          <w:szCs w:val="22"/>
          <w:lang w:eastAsia="zh-CN"/>
        </w:rPr>
        <w:t xml:space="preserve">meeting, </w:t>
      </w:r>
      <w:r>
        <w:rPr>
          <w:rFonts w:eastAsia="宋体"/>
          <w:color w:val="000000"/>
          <w:sz w:val="21"/>
          <w:szCs w:val="22"/>
          <w:lang w:eastAsia="zh-CN"/>
        </w:rPr>
        <w:t>a new WID for evolution of NR duplex operation was approved.</w:t>
      </w:r>
      <w:r w:rsidR="00E76355">
        <w:rPr>
          <w:rFonts w:eastAsia="宋体"/>
          <w:color w:val="000000"/>
          <w:sz w:val="21"/>
          <w:szCs w:val="22"/>
          <w:lang w:eastAsia="zh-CN"/>
        </w:rPr>
        <w:fldChar w:fldCharType="begin"/>
      </w:r>
      <w:r w:rsidR="00E76355">
        <w:rPr>
          <w:rFonts w:eastAsia="宋体"/>
          <w:color w:val="000000"/>
          <w:sz w:val="21"/>
          <w:szCs w:val="22"/>
          <w:lang w:eastAsia="zh-CN"/>
        </w:rPr>
        <w:instrText xml:space="preserve"> REF _Ref159245560 \r \h </w:instrText>
      </w:r>
      <w:r w:rsidR="00E76355">
        <w:rPr>
          <w:rFonts w:eastAsia="宋体"/>
          <w:color w:val="000000"/>
          <w:sz w:val="21"/>
          <w:szCs w:val="22"/>
          <w:lang w:eastAsia="zh-CN"/>
        </w:rPr>
      </w:r>
      <w:r w:rsidR="00E76355">
        <w:rPr>
          <w:rFonts w:eastAsia="宋体"/>
          <w:color w:val="000000"/>
          <w:sz w:val="21"/>
          <w:szCs w:val="22"/>
          <w:lang w:eastAsia="zh-CN"/>
        </w:rPr>
        <w:fldChar w:fldCharType="separate"/>
      </w:r>
      <w:r w:rsidR="00E76355">
        <w:rPr>
          <w:rFonts w:eastAsia="宋体"/>
          <w:color w:val="000000"/>
          <w:sz w:val="21"/>
          <w:szCs w:val="22"/>
          <w:lang w:eastAsia="zh-CN"/>
        </w:rPr>
        <w:t>[1]</w:t>
      </w:r>
      <w:r w:rsidR="00E76355">
        <w:rPr>
          <w:rFonts w:eastAsia="宋体"/>
          <w:color w:val="000000"/>
          <w:sz w:val="21"/>
          <w:szCs w:val="22"/>
          <w:lang w:eastAsia="zh-CN"/>
        </w:rPr>
        <w:fldChar w:fldCharType="end"/>
      </w:r>
      <w:r>
        <w:rPr>
          <w:rFonts w:eastAsia="宋体"/>
          <w:color w:val="000000"/>
          <w:sz w:val="21"/>
          <w:szCs w:val="22"/>
          <w:lang w:eastAsia="zh-CN"/>
        </w:rPr>
        <w:t xml:space="preserve">  The following objectives are agreed and need further specification work in Rel-19:</w:t>
      </w:r>
    </w:p>
    <w:tbl>
      <w:tblPr>
        <w:tblStyle w:val="af"/>
        <w:tblW w:w="0" w:type="auto"/>
        <w:tblLook w:val="04A0" w:firstRow="1" w:lastRow="0" w:firstColumn="1" w:lastColumn="0" w:noHBand="0" w:noVBand="1"/>
      </w:tblPr>
      <w:tblGrid>
        <w:gridCol w:w="9631"/>
      </w:tblGrid>
      <w:tr w:rsidR="0012616E" w14:paraId="19C94E74" w14:textId="77777777" w:rsidTr="006C406C">
        <w:tc>
          <w:tcPr>
            <w:tcW w:w="9631" w:type="dxa"/>
          </w:tcPr>
          <w:p w14:paraId="3DB9F721" w14:textId="77777777" w:rsidR="0012616E" w:rsidRDefault="0012616E" w:rsidP="006C406C">
            <w:pPr>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24A718D" w14:textId="77777777" w:rsidR="0012616E" w:rsidRDefault="0012616E" w:rsidP="00F14CDC">
            <w:pPr>
              <w:numPr>
                <w:ilvl w:val="0"/>
                <w:numId w:val="22"/>
              </w:numPr>
              <w:overflowPunct/>
              <w:autoSpaceDE/>
              <w:autoSpaceDN/>
              <w:adjustRightInd/>
              <w:spacing w:before="0" w:after="160" w:line="256"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1CF2E96B" w14:textId="77777777" w:rsidR="0012616E" w:rsidRPr="003E0D9F" w:rsidRDefault="0012616E" w:rsidP="00F14CDC">
            <w:pPr>
              <w:numPr>
                <w:ilvl w:val="1"/>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DF17461"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230A8428" w14:textId="77777777" w:rsidR="0012616E" w:rsidRPr="003E0D9F" w:rsidRDefault="0012616E" w:rsidP="00F14CDC">
            <w:pPr>
              <w:numPr>
                <w:ilvl w:val="1"/>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657CC0FB"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043DD6" w14:textId="77777777" w:rsidR="0012616E" w:rsidRPr="001D07EF" w:rsidRDefault="0012616E" w:rsidP="00F14CDC">
            <w:pPr>
              <w:numPr>
                <w:ilvl w:val="1"/>
                <w:numId w:val="22"/>
              </w:numPr>
              <w:spacing w:before="0" w:after="180" w:line="240" w:lineRule="auto"/>
              <w:jc w:val="left"/>
              <w:rPr>
                <w:lang w:val="en-US" w:eastAsia="zh-CN"/>
              </w:rPr>
            </w:pPr>
            <w:r w:rsidRPr="001D07EF">
              <w:rPr>
                <w:lang w:val="en-US" w:eastAsia="zh-CN"/>
              </w:rPr>
              <w:t>Specify SBFD operation to support random access in SBFD symbols by UEs in RRC CONNECTED mode [RAN1, RAN2]</w:t>
            </w:r>
          </w:p>
          <w:p w14:paraId="03C54716" w14:textId="77777777" w:rsidR="0012616E" w:rsidRPr="003E0D9F" w:rsidRDefault="0012616E" w:rsidP="00F14CDC">
            <w:pPr>
              <w:numPr>
                <w:ilvl w:val="1"/>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4244D2B6"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lang w:val="en-US" w:eastAsia="zh-CN"/>
              </w:rPr>
              <w:t>RAN#104 to check whether to proceed normative work</w:t>
            </w:r>
          </w:p>
          <w:p w14:paraId="6554610A" w14:textId="77777777" w:rsidR="0012616E" w:rsidRPr="003E0D9F" w:rsidRDefault="0012616E" w:rsidP="00F14CDC">
            <w:pPr>
              <w:numPr>
                <w:ilvl w:val="1"/>
                <w:numId w:val="22"/>
              </w:numPr>
              <w:overflowPunct/>
              <w:autoSpaceDE/>
              <w:autoSpaceDN/>
              <w:adjustRightInd/>
              <w:spacing w:before="0" w:after="160" w:line="256" w:lineRule="auto"/>
              <w:ind w:right="-99"/>
              <w:jc w:val="left"/>
              <w:textAlignment w:val="auto"/>
              <w:rPr>
                <w:rFonts w:eastAsia="Malgun Gothic"/>
                <w:lang w:val="en-US" w:eastAsia="ko-KR"/>
              </w:rPr>
            </w:pPr>
            <w:bookmarkStart w:id="2"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2"/>
          <w:p w14:paraId="711B9D10"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4B65663F" w14:textId="77777777" w:rsidR="0012616E" w:rsidRPr="003E0D9F" w:rsidRDefault="0012616E" w:rsidP="00F14CDC">
            <w:pPr>
              <w:numPr>
                <w:ilvl w:val="3"/>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C106D69" w14:textId="77777777" w:rsidR="0012616E" w:rsidRPr="003E0D9F" w:rsidRDefault="0012616E" w:rsidP="00F14CDC">
            <w:pPr>
              <w:numPr>
                <w:ilvl w:val="3"/>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6D42058C" w14:textId="77777777" w:rsidR="0012616E" w:rsidRPr="003E0D9F" w:rsidRDefault="0012616E" w:rsidP="006C406C">
            <w:pPr>
              <w:spacing w:after="160" w:line="256" w:lineRule="auto"/>
              <w:ind w:left="108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18DBB2BD"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w:t>
            </w:r>
            <w:r>
              <w:rPr>
                <w:rFonts w:eastAsia="Malgun Gothic"/>
                <w:lang w:val="en-US" w:eastAsia="ko-KR"/>
              </w:rPr>
              <w:t>g</w:t>
            </w:r>
          </w:p>
          <w:p w14:paraId="3F64BF46" w14:textId="77777777" w:rsidR="0012616E" w:rsidRPr="003E0D9F" w:rsidRDefault="0012616E" w:rsidP="00F14CDC">
            <w:pPr>
              <w:numPr>
                <w:ilvl w:val="3"/>
                <w:numId w:val="22"/>
              </w:numPr>
              <w:overflowPunct/>
              <w:autoSpaceDE/>
              <w:autoSpaceDN/>
              <w:adjustRightInd/>
              <w:spacing w:before="0" w:after="160" w:line="256" w:lineRule="auto"/>
              <w:ind w:right="-99"/>
              <w:jc w:val="left"/>
              <w:textAlignment w:val="auto"/>
              <w:rPr>
                <w:rFonts w:eastAsia="Malgun Gothic"/>
                <w:lang w:val="en-US" w:eastAsia="ko-KR"/>
              </w:rPr>
            </w:pPr>
            <w:bookmarkStart w:id="3" w:name="OLE_LINK3"/>
            <w:r w:rsidRPr="003E0D9F">
              <w:rPr>
                <w:rFonts w:eastAsia="Malgun Gothic"/>
                <w:lang w:val="en-US" w:eastAsia="ko-KR"/>
              </w:rPr>
              <w:lastRenderedPageBreak/>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bookmarkEnd w:id="3"/>
          </w:p>
          <w:p w14:paraId="170AA644" w14:textId="77777777" w:rsidR="0012616E" w:rsidRPr="003E0D9F" w:rsidRDefault="0012616E" w:rsidP="00F14CDC">
            <w:pPr>
              <w:numPr>
                <w:ilvl w:val="3"/>
                <w:numId w:val="22"/>
              </w:numPr>
              <w:overflowPunct/>
              <w:autoSpaceDE/>
              <w:autoSpaceDN/>
              <w:adjustRightInd/>
              <w:spacing w:before="0" w:after="160" w:line="256" w:lineRule="auto"/>
              <w:ind w:right="-99"/>
              <w:jc w:val="left"/>
              <w:textAlignment w:val="auto"/>
              <w:rPr>
                <w:rFonts w:eastAsia="Malgun Gothic"/>
                <w:lang w:val="en-US" w:eastAsia="ko-KR"/>
              </w:rPr>
            </w:pPr>
            <w:bookmarkStart w:id="4" w:name="OLE_LINK4"/>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bookmarkEnd w:id="4"/>
          </w:p>
          <w:p w14:paraId="0E993D46"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bookmarkStart w:id="5" w:name="OLE_LINK2"/>
            <w:r w:rsidRPr="003E0D9F">
              <w:rPr>
                <w:rFonts w:eastAsia="Malgun Gothic"/>
                <w:lang w:val="en-US" w:eastAsia="ko-KR"/>
              </w:rPr>
              <w:t>Enhancements on physical channels/signals and procedure across SBFD symbols and non-SBFD symbols in different slots,</w:t>
            </w:r>
            <w:bookmarkEnd w:id="5"/>
            <w:r w:rsidRPr="003E0D9F">
              <w:rPr>
                <w:rFonts w:eastAsia="Malgun Gothic"/>
                <w:lang w:val="en-US" w:eastAsia="ko-KR"/>
              </w:rPr>
              <w:t xml:space="preserve"> where each transmission/reception within a slot has either all SBFD or all non-SBFD symbols, includin</w:t>
            </w:r>
            <w:r>
              <w:rPr>
                <w:rFonts w:eastAsia="Malgun Gothic"/>
                <w:lang w:val="en-US" w:eastAsia="ko-KR"/>
              </w:rPr>
              <w:t>g</w:t>
            </w:r>
          </w:p>
          <w:p w14:paraId="27D04D3F" w14:textId="77777777" w:rsidR="0012616E" w:rsidRPr="003E0D9F" w:rsidRDefault="0012616E" w:rsidP="00F14CDC">
            <w:pPr>
              <w:numPr>
                <w:ilvl w:val="3"/>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3020CE" w14:textId="77777777" w:rsidR="0012616E" w:rsidRPr="003E0D9F" w:rsidRDefault="0012616E" w:rsidP="00F14CDC">
            <w:pPr>
              <w:numPr>
                <w:ilvl w:val="3"/>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A678482" w14:textId="77777777" w:rsidR="0012616E" w:rsidRPr="008660D3"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8660D3">
              <w:rPr>
                <w:rFonts w:eastAsia="Malgun Gothic"/>
                <w:lang w:val="en-US" w:eastAsia="ko-KR"/>
              </w:rPr>
              <w:t>Configurations for SRS, PUCCH and PUSCH on SBFD symbols and non-SBFD symbols, e.g., resources, frequency hopping parameters, UL power control parameters and/or beam/spatial relation</w:t>
            </w:r>
          </w:p>
          <w:p w14:paraId="30534ADD"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066BDFBF" w14:textId="77777777" w:rsidR="0012616E" w:rsidRPr="003E0D9F" w:rsidRDefault="0012616E" w:rsidP="00F14CDC">
            <w:pPr>
              <w:numPr>
                <w:ilvl w:val="1"/>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73736598"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D0D75CD"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786CFD6E"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FR1 and FR2-1</w:t>
            </w:r>
          </w:p>
          <w:p w14:paraId="08435B80"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1B19FEC4"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F4F60B2"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333D6F0C"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56D9E5CA" w14:textId="77777777" w:rsidR="0012616E" w:rsidRPr="003E0D9F" w:rsidRDefault="0012616E" w:rsidP="00F14CDC">
            <w:pPr>
              <w:numPr>
                <w:ilvl w:val="2"/>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00516CB3" w14:textId="77777777" w:rsidR="0012616E" w:rsidRPr="003E0D9F" w:rsidRDefault="0012616E" w:rsidP="00F14CDC">
            <w:pPr>
              <w:numPr>
                <w:ilvl w:val="0"/>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p>
          <w:p w14:paraId="4EC3BB3C" w14:textId="77777777" w:rsidR="0012616E" w:rsidRPr="000E5098" w:rsidRDefault="0012616E" w:rsidP="00F14CDC">
            <w:pPr>
              <w:numPr>
                <w:ilvl w:val="1"/>
                <w:numId w:val="22"/>
              </w:numPr>
              <w:overflowPunct/>
              <w:autoSpaceDE/>
              <w:autoSpaceDN/>
              <w:adjustRightInd/>
              <w:spacing w:before="0" w:after="160" w:line="256" w:lineRule="auto"/>
              <w:ind w:right="-99"/>
              <w:jc w:val="left"/>
              <w:textAlignment w:val="auto"/>
              <w:rPr>
                <w:rFonts w:eastAsia="Malgun Gothic"/>
                <w:highlight w:val="cyan"/>
                <w:lang w:val="en-US" w:eastAsia="ko-KR"/>
              </w:rPr>
            </w:pPr>
            <w:r w:rsidRPr="000E5098">
              <w:rPr>
                <w:rFonts w:eastAsia="Malgun Gothic"/>
                <w:highlight w:val="cyan"/>
                <w:lang w:val="en-US" w:eastAsia="ko-KR"/>
              </w:rPr>
              <w:t xml:space="preserve">Support </w:t>
            </w:r>
            <w:proofErr w:type="spellStart"/>
            <w:r w:rsidRPr="000E5098">
              <w:rPr>
                <w:rFonts w:eastAsia="Malgun Gothic"/>
                <w:highlight w:val="cyan"/>
                <w:lang w:val="en-US" w:eastAsia="ko-KR"/>
              </w:rPr>
              <w:t>gNB</w:t>
            </w:r>
            <w:proofErr w:type="spellEnd"/>
            <w:r w:rsidRPr="000E5098">
              <w:rPr>
                <w:rFonts w:eastAsia="Malgun Gothic"/>
                <w:highlight w:val="cyan"/>
                <w:lang w:val="en-US" w:eastAsia="ko-KR"/>
              </w:rPr>
              <w:t>-to-</w:t>
            </w:r>
            <w:proofErr w:type="spellStart"/>
            <w:r w:rsidRPr="000E5098">
              <w:rPr>
                <w:rFonts w:eastAsia="Malgun Gothic"/>
                <w:highlight w:val="cyan"/>
                <w:lang w:val="en-US" w:eastAsia="ko-KR"/>
              </w:rPr>
              <w:t>gNB</w:t>
            </w:r>
            <w:proofErr w:type="spellEnd"/>
            <w:r w:rsidRPr="000E5098">
              <w:rPr>
                <w:rFonts w:eastAsia="Malgun Gothic"/>
                <w:highlight w:val="cyan"/>
                <w:lang w:val="en-US" w:eastAsia="ko-KR"/>
              </w:rPr>
              <w:t xml:space="preserve"> co-channel CLI handling scheme(s) (the detailed schemes are to be down-selected from those in TR38.858 by RAN1#117)</w:t>
            </w:r>
          </w:p>
          <w:p w14:paraId="45F2CD15" w14:textId="77777777" w:rsidR="0012616E" w:rsidRPr="000E5098" w:rsidRDefault="0012616E" w:rsidP="00F14CDC">
            <w:pPr>
              <w:numPr>
                <w:ilvl w:val="1"/>
                <w:numId w:val="22"/>
              </w:numPr>
              <w:overflowPunct/>
              <w:autoSpaceDE/>
              <w:autoSpaceDN/>
              <w:adjustRightInd/>
              <w:spacing w:before="0" w:after="160" w:line="256" w:lineRule="auto"/>
              <w:ind w:right="-99"/>
              <w:jc w:val="left"/>
              <w:textAlignment w:val="auto"/>
              <w:rPr>
                <w:rFonts w:eastAsia="Malgun Gothic"/>
                <w:highlight w:val="cyan"/>
                <w:lang w:val="en-US" w:eastAsia="ko-KR"/>
              </w:rPr>
            </w:pPr>
            <w:r w:rsidRPr="000E5098">
              <w:rPr>
                <w:rFonts w:eastAsia="Malgun Gothic"/>
                <w:highlight w:val="cyan"/>
                <w:lang w:val="en-US" w:eastAsia="ko-KR"/>
              </w:rPr>
              <w:t xml:space="preserve">Support UE-to-UE co-channel CLI handling scheme(s) (the detailed schemes are to be down-selected from those in TR38.858 by RAN1#117) </w:t>
            </w:r>
          </w:p>
          <w:p w14:paraId="0EB27027" w14:textId="77777777" w:rsidR="0012616E" w:rsidRPr="000E5098" w:rsidRDefault="0012616E" w:rsidP="00F14CDC">
            <w:pPr>
              <w:numPr>
                <w:ilvl w:val="1"/>
                <w:numId w:val="22"/>
              </w:numPr>
              <w:overflowPunct/>
              <w:autoSpaceDE/>
              <w:autoSpaceDN/>
              <w:adjustRightInd/>
              <w:spacing w:before="0" w:after="160" w:line="256" w:lineRule="auto"/>
              <w:ind w:right="-99"/>
              <w:jc w:val="left"/>
              <w:textAlignment w:val="auto"/>
              <w:rPr>
                <w:rFonts w:eastAsia="Malgun Gothic"/>
                <w:highlight w:val="cyan"/>
                <w:lang w:val="en-US" w:eastAsia="ko-KR"/>
              </w:rPr>
            </w:pPr>
            <w:r w:rsidRPr="000E5098">
              <w:rPr>
                <w:rFonts w:eastAsia="Malgun Gothic"/>
                <w:highlight w:val="cyan"/>
                <w:lang w:val="en-US" w:eastAsia="ko-KR"/>
              </w:rPr>
              <w:t xml:space="preserve">Note: Without dedicated optimization for dynamic/flexible TDD. </w:t>
            </w:r>
          </w:p>
          <w:p w14:paraId="6E85539E" w14:textId="77777777" w:rsidR="0012616E" w:rsidRPr="003E0D9F" w:rsidRDefault="0012616E" w:rsidP="00F14CDC">
            <w:pPr>
              <w:numPr>
                <w:ilvl w:val="0"/>
                <w:numId w:val="22"/>
              </w:numPr>
              <w:overflowPunct/>
              <w:autoSpaceDE/>
              <w:autoSpaceDN/>
              <w:adjustRightInd/>
              <w:spacing w:before="0" w:after="160" w:line="256"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0BE5D13C" w14:textId="77777777" w:rsidR="0012616E" w:rsidRPr="00090C79" w:rsidRDefault="0012616E" w:rsidP="00F14CDC">
            <w:pPr>
              <w:numPr>
                <w:ilvl w:val="0"/>
                <w:numId w:val="22"/>
              </w:numPr>
              <w:overflowPunct/>
              <w:autoSpaceDE/>
              <w:autoSpaceDN/>
              <w:adjustRightInd/>
              <w:spacing w:before="0" w:after="160" w:line="256" w:lineRule="auto"/>
              <w:ind w:right="-99"/>
              <w:jc w:val="left"/>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0A988F97" w14:textId="77777777" w:rsidR="0012616E" w:rsidRPr="008660D3" w:rsidRDefault="0012616E" w:rsidP="00F14CDC">
            <w:pPr>
              <w:numPr>
                <w:ilvl w:val="0"/>
                <w:numId w:val="22"/>
              </w:numPr>
              <w:overflowPunct/>
              <w:autoSpaceDE/>
              <w:autoSpaceDN/>
              <w:adjustRightInd/>
              <w:spacing w:before="0" w:after="160" w:line="256" w:lineRule="auto"/>
              <w:ind w:right="-99"/>
              <w:jc w:val="left"/>
              <w:textAlignment w:val="auto"/>
              <w:rPr>
                <w:rFonts w:eastAsia="Malgun Gothic"/>
                <w:lang w:val="en-US" w:eastAsia="ko-KR"/>
              </w:rPr>
            </w:pPr>
            <w:r w:rsidRPr="00090C79">
              <w:rPr>
                <w:rFonts w:eastAsia="Malgun Gothic"/>
                <w:lang w:val="en-US" w:eastAsia="ko-KR"/>
              </w:rPr>
              <w:lastRenderedPageBreak/>
              <w:t>Specify other RRM core requirements for SBFD operation, if identified [RAN4]</w:t>
            </w:r>
          </w:p>
        </w:tc>
      </w:tr>
    </w:tbl>
    <w:p w14:paraId="5AD36D43" w14:textId="77777777" w:rsidR="0012616E" w:rsidRDefault="0012616E" w:rsidP="0012616E">
      <w:pPr>
        <w:rPr>
          <w:rFonts w:eastAsia="宋体"/>
          <w:sz w:val="21"/>
          <w:szCs w:val="21"/>
          <w:lang w:val="en-US" w:eastAsia="zh-CN"/>
        </w:rPr>
      </w:pPr>
    </w:p>
    <w:p w14:paraId="7C139B39" w14:textId="77777777" w:rsidR="0012616E" w:rsidRDefault="0012616E" w:rsidP="0012616E">
      <w:pPr>
        <w:rPr>
          <w:rFonts w:eastAsia="宋体"/>
          <w:sz w:val="21"/>
          <w:szCs w:val="21"/>
          <w:lang w:val="en-US" w:eastAsia="zh-CN"/>
        </w:rPr>
      </w:pPr>
      <w:r w:rsidRPr="00901098">
        <w:rPr>
          <w:rFonts w:eastAsia="宋体"/>
          <w:sz w:val="21"/>
          <w:szCs w:val="21"/>
          <w:lang w:val="en-US" w:eastAsia="zh-CN"/>
        </w:rPr>
        <w:t xml:space="preserve">In this contribution, we </w:t>
      </w:r>
      <w:r>
        <w:rPr>
          <w:rFonts w:eastAsia="宋体"/>
          <w:sz w:val="21"/>
          <w:szCs w:val="21"/>
          <w:lang w:val="en-US" w:eastAsia="zh-CN"/>
        </w:rPr>
        <w:t>analyze the candidate mechanisms for CLI handling identified in Rel-18 duplex evolution</w:t>
      </w:r>
      <w:r w:rsidRPr="00901098">
        <w:rPr>
          <w:rFonts w:eastAsia="宋体"/>
          <w:sz w:val="21"/>
          <w:szCs w:val="21"/>
          <w:lang w:val="en-US" w:eastAsia="zh-CN"/>
        </w:rPr>
        <w:t>.</w:t>
      </w:r>
      <w:r>
        <w:rPr>
          <w:rFonts w:eastAsia="宋体"/>
          <w:sz w:val="21"/>
          <w:szCs w:val="21"/>
          <w:lang w:val="en-US" w:eastAsia="zh-CN"/>
        </w:rPr>
        <w:t xml:space="preserve"> Furthermore, we provide our views on the possibility and feasibility of the mechanism which can be specified in Rel-19.</w:t>
      </w:r>
      <w:r w:rsidRPr="00901098">
        <w:rPr>
          <w:rFonts w:eastAsia="宋体"/>
          <w:sz w:val="21"/>
          <w:szCs w:val="21"/>
          <w:lang w:val="en-US" w:eastAsia="zh-CN"/>
        </w:rPr>
        <w:t xml:space="preserve"> </w:t>
      </w:r>
    </w:p>
    <w:p w14:paraId="096F3971" w14:textId="3B399E14" w:rsidR="00963D8F" w:rsidRPr="00901098" w:rsidRDefault="00963D8F" w:rsidP="00F61017">
      <w:pPr>
        <w:overflowPunct/>
        <w:autoSpaceDE/>
        <w:autoSpaceDN/>
        <w:adjustRightInd/>
        <w:spacing w:before="0" w:after="0" w:line="240" w:lineRule="auto"/>
        <w:jc w:val="left"/>
        <w:textAlignment w:val="auto"/>
        <w:rPr>
          <w:rFonts w:eastAsia="宋体"/>
          <w:sz w:val="21"/>
          <w:szCs w:val="21"/>
          <w:lang w:val="en-US" w:eastAsia="zh-CN"/>
        </w:rPr>
      </w:pPr>
    </w:p>
    <w:p w14:paraId="74D7F2E0" w14:textId="56770911" w:rsidR="00807960" w:rsidRPr="004B5537" w:rsidRDefault="00971821" w:rsidP="00595C1B">
      <w:pPr>
        <w:pStyle w:val="1"/>
        <w:rPr>
          <w:b/>
          <w:sz w:val="28"/>
          <w:szCs w:val="28"/>
        </w:rPr>
      </w:pPr>
      <w:r w:rsidRPr="004B5537">
        <w:rPr>
          <w:b/>
          <w:sz w:val="28"/>
          <w:szCs w:val="28"/>
        </w:rPr>
        <w:t>Discussion</w:t>
      </w:r>
    </w:p>
    <w:p w14:paraId="587FBB9F" w14:textId="4C7AFD2C" w:rsidR="00E415D8" w:rsidRPr="00E0519E" w:rsidRDefault="00E415D8" w:rsidP="00E415D8">
      <w:pPr>
        <w:pStyle w:val="2"/>
        <w:rPr>
          <w:b/>
          <w:sz w:val="24"/>
          <w:szCs w:val="24"/>
        </w:rPr>
      </w:pPr>
      <w:r>
        <w:rPr>
          <w:b/>
          <w:sz w:val="24"/>
          <w:szCs w:val="24"/>
        </w:rPr>
        <w:t>Generic aspects on CLI handling</w:t>
      </w:r>
    </w:p>
    <w:p w14:paraId="2FA3A94B" w14:textId="2C43312E" w:rsidR="00E415D8" w:rsidRPr="004B5537" w:rsidRDefault="00BF47DA" w:rsidP="00E415D8">
      <w:pPr>
        <w:rPr>
          <w:rFonts w:eastAsiaTheme="minorEastAsia"/>
          <w:sz w:val="21"/>
          <w:szCs w:val="21"/>
          <w:lang w:val="en-US" w:eastAsia="zh-CN"/>
        </w:rPr>
      </w:pPr>
      <w:r w:rsidRPr="004B5537">
        <w:rPr>
          <w:rFonts w:eastAsiaTheme="minorEastAsia"/>
          <w:sz w:val="21"/>
          <w:szCs w:val="21"/>
          <w:lang w:val="en-US" w:eastAsia="zh-CN"/>
        </w:rPr>
        <w:t>Per the WID of Rel-19 Duplex Evolution, a general guidance on CLI handling is that we need to look through all of schemes we identified during study item.</w:t>
      </w:r>
      <w:r w:rsidR="00F651C3" w:rsidRPr="004B5537">
        <w:rPr>
          <w:rFonts w:eastAsiaTheme="minorEastAsia"/>
          <w:sz w:val="21"/>
          <w:szCs w:val="21"/>
          <w:lang w:val="en-US" w:eastAsia="zh-CN"/>
        </w:rPr>
        <w:t xml:space="preserve"> Considering </w:t>
      </w:r>
      <w:r w:rsidR="00BC1BC9" w:rsidRPr="004B5537">
        <w:rPr>
          <w:rFonts w:eastAsiaTheme="minorEastAsia"/>
          <w:sz w:val="21"/>
          <w:szCs w:val="21"/>
          <w:lang w:val="en-US" w:eastAsia="zh-CN"/>
        </w:rPr>
        <w:t xml:space="preserve">down-selection has to be done at RAN1#117 meeting, </w:t>
      </w:r>
      <w:r w:rsidR="00F651C3" w:rsidRPr="004B5537">
        <w:rPr>
          <w:rFonts w:eastAsiaTheme="minorEastAsia"/>
          <w:sz w:val="21"/>
          <w:szCs w:val="21"/>
          <w:lang w:val="en-US" w:eastAsia="zh-CN"/>
        </w:rPr>
        <w:t>RAN1 firstly needs to discuss a universal principle that how to down select the potential schemes worth to be specified in Rel-19 work item.</w:t>
      </w:r>
      <w:r w:rsidR="009533D6" w:rsidRPr="004B5537">
        <w:rPr>
          <w:rFonts w:eastAsiaTheme="minorEastAsia"/>
          <w:sz w:val="21"/>
          <w:szCs w:val="21"/>
          <w:lang w:val="en-US" w:eastAsia="zh-CN"/>
        </w:rPr>
        <w:t xml:space="preserve"> In Table 1, we summarized all the discussed CLI handling schemes and briefly provide some analyses from our side.</w:t>
      </w:r>
    </w:p>
    <w:p w14:paraId="28C273B9" w14:textId="59262BFC" w:rsidR="004C25A0" w:rsidRPr="004B5537" w:rsidRDefault="004C25A0" w:rsidP="00B0603D">
      <w:pPr>
        <w:jc w:val="center"/>
        <w:rPr>
          <w:rFonts w:eastAsiaTheme="minorEastAsia"/>
          <w:bCs/>
          <w:lang w:val="en-US" w:eastAsia="zh-CN"/>
        </w:rPr>
      </w:pPr>
      <w:r w:rsidRPr="004B5537">
        <w:rPr>
          <w:rFonts w:eastAsiaTheme="minorEastAsia"/>
          <w:bCs/>
          <w:lang w:val="en-US" w:eastAsia="zh-CN"/>
        </w:rPr>
        <w:t xml:space="preserve">Table 1: UE-to-UE CLI handling and </w:t>
      </w:r>
      <w:proofErr w:type="spellStart"/>
      <w:r w:rsidRPr="004B5537">
        <w:rPr>
          <w:rFonts w:eastAsiaTheme="minorEastAsia"/>
          <w:bCs/>
          <w:lang w:val="en-US" w:eastAsia="zh-CN"/>
        </w:rPr>
        <w:t>gNB</w:t>
      </w:r>
      <w:proofErr w:type="spellEnd"/>
      <w:r w:rsidRPr="004B5537">
        <w:rPr>
          <w:rFonts w:eastAsiaTheme="minorEastAsia"/>
          <w:bCs/>
          <w:lang w:val="en-US" w:eastAsia="zh-CN"/>
        </w:rPr>
        <w:t>-to-</w:t>
      </w:r>
      <w:proofErr w:type="spellStart"/>
      <w:r w:rsidRPr="004B5537">
        <w:rPr>
          <w:rFonts w:eastAsiaTheme="minorEastAsia"/>
          <w:bCs/>
          <w:lang w:val="en-US" w:eastAsia="zh-CN"/>
        </w:rPr>
        <w:t>gNB</w:t>
      </w:r>
      <w:proofErr w:type="spellEnd"/>
      <w:r w:rsidRPr="004B5537">
        <w:rPr>
          <w:rFonts w:eastAsiaTheme="minorEastAsia"/>
          <w:bCs/>
          <w:lang w:val="en-US" w:eastAsia="zh-CN"/>
        </w:rPr>
        <w:t xml:space="preserve"> CLI handling discussed during study item</w:t>
      </w:r>
    </w:p>
    <w:tbl>
      <w:tblPr>
        <w:tblStyle w:val="af"/>
        <w:tblW w:w="0" w:type="auto"/>
        <w:jc w:val="center"/>
        <w:tblLook w:val="04A0" w:firstRow="1" w:lastRow="0" w:firstColumn="1" w:lastColumn="0" w:noHBand="0" w:noVBand="1"/>
      </w:tblPr>
      <w:tblGrid>
        <w:gridCol w:w="1413"/>
        <w:gridCol w:w="1984"/>
        <w:gridCol w:w="2835"/>
        <w:gridCol w:w="3730"/>
      </w:tblGrid>
      <w:tr w:rsidR="009A16EF" w:rsidRPr="00357D5E" w14:paraId="46877CC1" w14:textId="77777777" w:rsidTr="00BC776B">
        <w:trPr>
          <w:jc w:val="center"/>
        </w:trPr>
        <w:tc>
          <w:tcPr>
            <w:tcW w:w="1413" w:type="dxa"/>
            <w:shd w:val="clear" w:color="auto" w:fill="FBE4D5" w:themeFill="accent2" w:themeFillTint="33"/>
          </w:tcPr>
          <w:p w14:paraId="6CC4E6E8" w14:textId="52A34808" w:rsidR="009A16EF" w:rsidRPr="00357D5E" w:rsidRDefault="00440391" w:rsidP="00E415D8">
            <w:pPr>
              <w:rPr>
                <w:rFonts w:eastAsiaTheme="minorEastAsia"/>
                <w:b/>
                <w:bCs/>
                <w:sz w:val="21"/>
                <w:szCs w:val="21"/>
                <w:lang w:val="en-US" w:eastAsia="zh-CN"/>
              </w:rPr>
            </w:pPr>
            <w:r w:rsidRPr="00357D5E">
              <w:rPr>
                <w:rFonts w:eastAsiaTheme="minorEastAsia"/>
                <w:b/>
                <w:bCs/>
                <w:sz w:val="21"/>
                <w:szCs w:val="21"/>
                <w:lang w:val="en-US" w:eastAsia="zh-CN"/>
              </w:rPr>
              <w:t>Scenarios of CLI handling</w:t>
            </w:r>
          </w:p>
        </w:tc>
        <w:tc>
          <w:tcPr>
            <w:tcW w:w="1984" w:type="dxa"/>
            <w:shd w:val="clear" w:color="auto" w:fill="FBE4D5" w:themeFill="accent2" w:themeFillTint="33"/>
          </w:tcPr>
          <w:p w14:paraId="58DB44B2" w14:textId="700E92FB" w:rsidR="008362A9" w:rsidRPr="00357D5E" w:rsidRDefault="008362A9" w:rsidP="00E415D8">
            <w:pPr>
              <w:rPr>
                <w:rFonts w:eastAsiaTheme="minorEastAsia"/>
                <w:b/>
                <w:bCs/>
                <w:sz w:val="21"/>
                <w:szCs w:val="21"/>
                <w:lang w:eastAsia="zh-CN"/>
              </w:rPr>
            </w:pPr>
            <w:r w:rsidRPr="00357D5E">
              <w:rPr>
                <w:rFonts w:eastAsiaTheme="minorEastAsia"/>
                <w:b/>
                <w:bCs/>
                <w:sz w:val="21"/>
                <w:szCs w:val="21"/>
                <w:lang w:eastAsia="zh-CN"/>
              </w:rPr>
              <w:t>Mechanisms of CLI handling</w:t>
            </w:r>
          </w:p>
        </w:tc>
        <w:tc>
          <w:tcPr>
            <w:tcW w:w="2835" w:type="dxa"/>
            <w:shd w:val="clear" w:color="auto" w:fill="FBE4D5" w:themeFill="accent2" w:themeFillTint="33"/>
          </w:tcPr>
          <w:p w14:paraId="6EE74896" w14:textId="077148EF" w:rsidR="009A16EF" w:rsidRPr="00357D5E" w:rsidRDefault="00FB7E59" w:rsidP="00E415D8">
            <w:pPr>
              <w:rPr>
                <w:rFonts w:eastAsiaTheme="minorEastAsia"/>
                <w:b/>
                <w:bCs/>
                <w:sz w:val="21"/>
                <w:szCs w:val="21"/>
                <w:lang w:val="en-US" w:eastAsia="zh-CN"/>
              </w:rPr>
            </w:pPr>
            <w:r w:rsidRPr="00357D5E">
              <w:rPr>
                <w:rFonts w:eastAsiaTheme="minorEastAsia"/>
                <w:b/>
                <w:bCs/>
                <w:sz w:val="21"/>
                <w:szCs w:val="21"/>
                <w:lang w:val="en-US" w:eastAsia="zh-CN"/>
              </w:rPr>
              <w:t>Details of each mechanism</w:t>
            </w:r>
          </w:p>
        </w:tc>
        <w:tc>
          <w:tcPr>
            <w:tcW w:w="3730" w:type="dxa"/>
            <w:shd w:val="clear" w:color="auto" w:fill="FBE4D5" w:themeFill="accent2" w:themeFillTint="33"/>
          </w:tcPr>
          <w:p w14:paraId="39D8A039" w14:textId="4809BED9" w:rsidR="009A16EF" w:rsidRPr="00357D5E" w:rsidRDefault="00DD0734" w:rsidP="00E415D8">
            <w:pPr>
              <w:rPr>
                <w:rFonts w:eastAsiaTheme="minorEastAsia"/>
                <w:b/>
                <w:bCs/>
                <w:sz w:val="21"/>
                <w:szCs w:val="21"/>
                <w:lang w:val="en-US" w:eastAsia="zh-CN"/>
              </w:rPr>
            </w:pPr>
            <w:r w:rsidRPr="00357D5E">
              <w:rPr>
                <w:rFonts w:eastAsiaTheme="minorEastAsia"/>
                <w:b/>
                <w:bCs/>
                <w:sz w:val="21"/>
                <w:szCs w:val="21"/>
                <w:lang w:val="en-US" w:eastAsia="zh-CN"/>
              </w:rPr>
              <w:t>Brief analyses</w:t>
            </w:r>
          </w:p>
        </w:tc>
      </w:tr>
      <w:tr w:rsidR="009A16EF" w:rsidRPr="00357D5E" w14:paraId="048DF5AF" w14:textId="77777777" w:rsidTr="00BC776B">
        <w:trPr>
          <w:jc w:val="center"/>
        </w:trPr>
        <w:tc>
          <w:tcPr>
            <w:tcW w:w="1413" w:type="dxa"/>
            <w:vMerge w:val="restart"/>
          </w:tcPr>
          <w:p w14:paraId="3B139DA3" w14:textId="4773C4DE" w:rsidR="009A16EF" w:rsidRPr="00357D5E" w:rsidRDefault="009A16EF" w:rsidP="00E415D8">
            <w:pPr>
              <w:rPr>
                <w:rFonts w:eastAsiaTheme="minorEastAsia"/>
                <w:sz w:val="21"/>
                <w:szCs w:val="21"/>
                <w:lang w:val="en-US" w:eastAsia="zh-CN"/>
              </w:rPr>
            </w:pPr>
            <w:r w:rsidRPr="00357D5E">
              <w:rPr>
                <w:rFonts w:eastAsiaTheme="minorEastAsia"/>
                <w:sz w:val="21"/>
                <w:szCs w:val="21"/>
                <w:lang w:val="en-US" w:eastAsia="zh-CN"/>
              </w:rPr>
              <w:t>Inter-</w:t>
            </w:r>
            <w:proofErr w:type="spellStart"/>
            <w:r w:rsidRPr="00357D5E">
              <w:rPr>
                <w:rFonts w:eastAsiaTheme="minorEastAsia"/>
                <w:sz w:val="21"/>
                <w:szCs w:val="21"/>
                <w:lang w:val="en-US" w:eastAsia="zh-CN"/>
              </w:rPr>
              <w:t>gNB</w:t>
            </w:r>
            <w:proofErr w:type="spellEnd"/>
            <w:r w:rsidRPr="00357D5E">
              <w:rPr>
                <w:rFonts w:eastAsiaTheme="minorEastAsia"/>
                <w:sz w:val="21"/>
                <w:szCs w:val="21"/>
                <w:lang w:val="en-US" w:eastAsia="zh-CN"/>
              </w:rPr>
              <w:t xml:space="preserve"> CLI handling</w:t>
            </w:r>
          </w:p>
        </w:tc>
        <w:tc>
          <w:tcPr>
            <w:tcW w:w="1984" w:type="dxa"/>
          </w:tcPr>
          <w:p w14:paraId="42DC417D" w14:textId="77777777" w:rsidR="00DD0734" w:rsidRPr="00357D5E" w:rsidRDefault="00DD0734" w:rsidP="00E415D8">
            <w:pPr>
              <w:rPr>
                <w:sz w:val="21"/>
                <w:szCs w:val="21"/>
              </w:rPr>
            </w:pPr>
            <w:r w:rsidRPr="00357D5E">
              <w:rPr>
                <w:sz w:val="21"/>
                <w:szCs w:val="21"/>
              </w:rPr>
              <w:t>Scheme 1:</w:t>
            </w:r>
          </w:p>
          <w:p w14:paraId="7A933C0B" w14:textId="3123BB7C" w:rsidR="009A16EF" w:rsidRPr="00357D5E" w:rsidRDefault="009A16EF" w:rsidP="00E415D8">
            <w:pPr>
              <w:rPr>
                <w:rFonts w:eastAsiaTheme="minorEastAsia"/>
                <w:sz w:val="21"/>
                <w:szCs w:val="21"/>
                <w:lang w:val="en-US" w:eastAsia="zh-CN"/>
              </w:rPr>
            </w:pPr>
            <w:proofErr w:type="spellStart"/>
            <w:r w:rsidRPr="00357D5E">
              <w:rPr>
                <w:sz w:val="21"/>
                <w:szCs w:val="21"/>
              </w:rPr>
              <w:t>gNB</w:t>
            </w:r>
            <w:proofErr w:type="spellEnd"/>
            <w:r w:rsidRPr="00357D5E">
              <w:rPr>
                <w:sz w:val="21"/>
                <w:szCs w:val="21"/>
              </w:rPr>
              <w:t>-to-</w:t>
            </w:r>
            <w:proofErr w:type="spellStart"/>
            <w:r w:rsidRPr="00357D5E">
              <w:rPr>
                <w:sz w:val="21"/>
                <w:szCs w:val="21"/>
              </w:rPr>
              <w:t>gNB</w:t>
            </w:r>
            <w:proofErr w:type="spellEnd"/>
            <w:r w:rsidRPr="00357D5E">
              <w:rPr>
                <w:sz w:val="21"/>
                <w:szCs w:val="21"/>
              </w:rPr>
              <w:t xml:space="preserve"> co-channel CLI measurement and/or channel measurement</w:t>
            </w:r>
          </w:p>
        </w:tc>
        <w:tc>
          <w:tcPr>
            <w:tcW w:w="2835" w:type="dxa"/>
          </w:tcPr>
          <w:p w14:paraId="08B0B98B" w14:textId="63D14E4D" w:rsidR="00DD0734" w:rsidRPr="00357D5E" w:rsidRDefault="00DD0734" w:rsidP="00E415D8">
            <w:pPr>
              <w:rPr>
                <w:sz w:val="21"/>
                <w:szCs w:val="21"/>
                <w:lang w:val="en-US" w:eastAsia="zh-CN"/>
              </w:rPr>
            </w:pPr>
            <w:r w:rsidRPr="00357D5E">
              <w:rPr>
                <w:sz w:val="21"/>
                <w:szCs w:val="21"/>
              </w:rPr>
              <w:t>Scheme 1A</w:t>
            </w:r>
            <w:r w:rsidRPr="00357D5E">
              <w:rPr>
                <w:sz w:val="21"/>
                <w:szCs w:val="21"/>
                <w:lang w:val="en-US" w:eastAsia="zh-CN"/>
              </w:rPr>
              <w:t>:</w:t>
            </w:r>
          </w:p>
          <w:p w14:paraId="7D737D49" w14:textId="4EE37FF5" w:rsidR="009A16EF" w:rsidRPr="00357D5E" w:rsidRDefault="009A16EF" w:rsidP="00E415D8">
            <w:pPr>
              <w:rPr>
                <w:rFonts w:eastAsiaTheme="minorEastAsia"/>
                <w:sz w:val="21"/>
                <w:szCs w:val="21"/>
                <w:lang w:val="en-US" w:eastAsia="zh-CN"/>
              </w:rPr>
            </w:pPr>
            <w:r w:rsidRPr="00357D5E">
              <w:rPr>
                <w:sz w:val="21"/>
                <w:szCs w:val="21"/>
                <w:lang w:val="en-US" w:eastAsia="zh-CN"/>
              </w:rPr>
              <w:t xml:space="preserve">UL Resource Muting-based scheme for measuring the </w:t>
            </w:r>
            <w:proofErr w:type="spellStart"/>
            <w:r w:rsidRPr="00357D5E">
              <w:rPr>
                <w:sz w:val="21"/>
                <w:szCs w:val="21"/>
                <w:lang w:val="en-US" w:eastAsia="zh-CN"/>
              </w:rPr>
              <w:t>gNB</w:t>
            </w:r>
            <w:proofErr w:type="spellEnd"/>
            <w:r w:rsidRPr="00357D5E">
              <w:rPr>
                <w:sz w:val="21"/>
                <w:szCs w:val="21"/>
                <w:lang w:val="en-US" w:eastAsia="zh-CN"/>
              </w:rPr>
              <w:t>-to-</w:t>
            </w:r>
            <w:proofErr w:type="spellStart"/>
            <w:r w:rsidRPr="00357D5E">
              <w:rPr>
                <w:sz w:val="21"/>
                <w:szCs w:val="21"/>
                <w:lang w:val="en-US" w:eastAsia="zh-CN"/>
              </w:rPr>
              <w:t>gNB</w:t>
            </w:r>
            <w:proofErr w:type="spellEnd"/>
            <w:r w:rsidRPr="00357D5E">
              <w:rPr>
                <w:sz w:val="21"/>
                <w:szCs w:val="21"/>
                <w:lang w:val="en-US" w:eastAsia="zh-CN"/>
              </w:rPr>
              <w:t xml:space="preserve"> CLI interference covariance matrix</w:t>
            </w:r>
          </w:p>
        </w:tc>
        <w:tc>
          <w:tcPr>
            <w:tcW w:w="3730" w:type="dxa"/>
          </w:tcPr>
          <w:p w14:paraId="23E93096" w14:textId="5CEE4514" w:rsidR="009A16EF" w:rsidRPr="00357D5E" w:rsidRDefault="009C0D79" w:rsidP="00F14CDC">
            <w:pPr>
              <w:pStyle w:val="af5"/>
              <w:numPr>
                <w:ilvl w:val="0"/>
                <w:numId w:val="24"/>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3</w:t>
            </w:r>
            <w:r w:rsidRPr="00357D5E">
              <w:rPr>
                <w:rFonts w:ascii="Times New Roman" w:eastAsiaTheme="minorEastAsia" w:hAnsi="Times New Roman"/>
                <w:sz w:val="21"/>
                <w:szCs w:val="21"/>
                <w:lang w:eastAsia="zh-CN"/>
              </w:rPr>
              <w:t xml:space="preserve"> sources provide evaluation results</w:t>
            </w:r>
          </w:p>
          <w:p w14:paraId="0B5843A1" w14:textId="732CFBBF" w:rsidR="00BC776B" w:rsidRPr="00357D5E" w:rsidRDefault="009C0D79" w:rsidP="00F14CDC">
            <w:pPr>
              <w:pStyle w:val="af5"/>
              <w:numPr>
                <w:ilvl w:val="0"/>
                <w:numId w:val="24"/>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T</w:t>
            </w:r>
            <w:r w:rsidRPr="00357D5E">
              <w:rPr>
                <w:rFonts w:ascii="Times New Roman" w:eastAsiaTheme="minorEastAsia" w:hAnsi="Times New Roman"/>
                <w:sz w:val="21"/>
                <w:szCs w:val="21"/>
                <w:lang w:eastAsia="zh-CN"/>
              </w:rPr>
              <w:t>here are two potential mechanisms that was raised during study item, i.e., transparent UL muting and non-transparent UL muting. No</w:t>
            </w:r>
            <w:r w:rsidR="006C406C">
              <w:rPr>
                <w:rFonts w:ascii="Times New Roman" w:eastAsiaTheme="minorEastAsia" w:hAnsi="Times New Roman"/>
                <w:sz w:val="21"/>
                <w:szCs w:val="21"/>
                <w:lang w:eastAsia="zh-CN"/>
              </w:rPr>
              <w:t>n-</w:t>
            </w:r>
            <w:r w:rsidRPr="00357D5E">
              <w:rPr>
                <w:rFonts w:ascii="Times New Roman" w:eastAsiaTheme="minorEastAsia" w:hAnsi="Times New Roman"/>
                <w:sz w:val="21"/>
                <w:szCs w:val="21"/>
                <w:lang w:eastAsia="zh-CN"/>
              </w:rPr>
              <w:t xml:space="preserve"> transparent UL muting </w:t>
            </w:r>
            <w:r w:rsidR="00904B5D" w:rsidRPr="00357D5E">
              <w:rPr>
                <w:rFonts w:ascii="Times New Roman" w:eastAsiaTheme="minorEastAsia" w:hAnsi="Times New Roman"/>
                <w:sz w:val="21"/>
                <w:szCs w:val="21"/>
                <w:lang w:eastAsia="zh-CN"/>
              </w:rPr>
              <w:t>needs specification efforts from RAN1 perspective.</w:t>
            </w:r>
          </w:p>
          <w:p w14:paraId="529A4D22" w14:textId="666A984E" w:rsidR="00BC776B" w:rsidRPr="00357D5E" w:rsidRDefault="00BC776B" w:rsidP="00F14CDC">
            <w:pPr>
              <w:pStyle w:val="af5"/>
              <w:numPr>
                <w:ilvl w:val="0"/>
                <w:numId w:val="24"/>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S</w:t>
            </w:r>
            <w:r w:rsidRPr="00357D5E">
              <w:rPr>
                <w:rFonts w:ascii="Times New Roman" w:eastAsiaTheme="minorEastAsia" w:hAnsi="Times New Roman"/>
                <w:sz w:val="21"/>
                <w:szCs w:val="21"/>
                <w:lang w:eastAsia="zh-CN"/>
              </w:rPr>
              <w:t xml:space="preserve">cheme 1A can be applied to SBFD scenario which helps to mitigate </w:t>
            </w:r>
            <w:r w:rsidR="00854DD4" w:rsidRPr="00357D5E">
              <w:rPr>
                <w:rFonts w:ascii="Times New Roman" w:eastAsiaTheme="minorEastAsia" w:hAnsi="Times New Roman"/>
                <w:sz w:val="21"/>
                <w:szCs w:val="21"/>
                <w:lang w:eastAsia="zh-CN"/>
              </w:rPr>
              <w:t>inter-</w:t>
            </w:r>
            <w:proofErr w:type="spellStart"/>
            <w:r w:rsidR="00854DD4" w:rsidRPr="00357D5E">
              <w:rPr>
                <w:rFonts w:ascii="Times New Roman" w:eastAsiaTheme="minorEastAsia" w:hAnsi="Times New Roman"/>
                <w:sz w:val="21"/>
                <w:szCs w:val="21"/>
                <w:lang w:eastAsia="zh-CN"/>
              </w:rPr>
              <w:t>subband</w:t>
            </w:r>
            <w:proofErr w:type="spellEnd"/>
            <w:r w:rsidR="00854DD4" w:rsidRPr="00357D5E">
              <w:rPr>
                <w:rFonts w:ascii="Times New Roman" w:eastAsiaTheme="minorEastAsia" w:hAnsi="Times New Roman"/>
                <w:sz w:val="21"/>
                <w:szCs w:val="21"/>
                <w:lang w:eastAsia="zh-CN"/>
              </w:rPr>
              <w:t xml:space="preserve"> </w:t>
            </w:r>
            <w:proofErr w:type="spellStart"/>
            <w:r w:rsidR="00854DD4" w:rsidRPr="00357D5E">
              <w:rPr>
                <w:rFonts w:ascii="Times New Roman" w:eastAsiaTheme="minorEastAsia" w:hAnsi="Times New Roman"/>
                <w:sz w:val="21"/>
                <w:szCs w:val="21"/>
                <w:lang w:eastAsia="zh-CN"/>
              </w:rPr>
              <w:t>gNB-gNB</w:t>
            </w:r>
            <w:proofErr w:type="spellEnd"/>
            <w:r w:rsidR="00A51425" w:rsidRPr="00357D5E">
              <w:rPr>
                <w:rFonts w:ascii="Times New Roman" w:eastAsiaTheme="minorEastAsia" w:hAnsi="Times New Roman"/>
                <w:sz w:val="21"/>
                <w:szCs w:val="21"/>
                <w:lang w:eastAsia="zh-CN"/>
              </w:rPr>
              <w:t xml:space="preserve"> CLI</w:t>
            </w:r>
          </w:p>
        </w:tc>
      </w:tr>
      <w:tr w:rsidR="00DD0734" w:rsidRPr="00357D5E" w14:paraId="31B14445" w14:textId="77777777" w:rsidTr="00BC776B">
        <w:trPr>
          <w:jc w:val="center"/>
        </w:trPr>
        <w:tc>
          <w:tcPr>
            <w:tcW w:w="1413" w:type="dxa"/>
            <w:vMerge/>
          </w:tcPr>
          <w:p w14:paraId="5516F65E" w14:textId="77777777" w:rsidR="00DD0734" w:rsidRPr="00357D5E" w:rsidRDefault="00DD0734" w:rsidP="00E415D8">
            <w:pPr>
              <w:rPr>
                <w:rFonts w:eastAsiaTheme="minorEastAsia"/>
                <w:sz w:val="21"/>
                <w:szCs w:val="21"/>
                <w:lang w:val="en-US" w:eastAsia="zh-CN"/>
              </w:rPr>
            </w:pPr>
          </w:p>
        </w:tc>
        <w:tc>
          <w:tcPr>
            <w:tcW w:w="1984" w:type="dxa"/>
            <w:vMerge w:val="restart"/>
          </w:tcPr>
          <w:p w14:paraId="7FB06335" w14:textId="77777777" w:rsidR="00DD0734" w:rsidRPr="00357D5E" w:rsidRDefault="00DD0734" w:rsidP="00E415D8">
            <w:pPr>
              <w:rPr>
                <w:sz w:val="21"/>
                <w:szCs w:val="21"/>
              </w:rPr>
            </w:pPr>
            <w:r w:rsidRPr="00357D5E">
              <w:rPr>
                <w:sz w:val="21"/>
                <w:szCs w:val="21"/>
              </w:rPr>
              <w:t>Scheme 2:</w:t>
            </w:r>
          </w:p>
          <w:p w14:paraId="6CF64C09" w14:textId="70E7979D" w:rsidR="00DD0734" w:rsidRPr="00357D5E" w:rsidRDefault="00DD0734" w:rsidP="00E415D8">
            <w:pPr>
              <w:rPr>
                <w:rFonts w:eastAsiaTheme="minorEastAsia"/>
                <w:sz w:val="21"/>
                <w:szCs w:val="21"/>
                <w:lang w:val="en-US" w:eastAsia="zh-CN"/>
              </w:rPr>
            </w:pPr>
            <w:r w:rsidRPr="00357D5E">
              <w:rPr>
                <w:sz w:val="21"/>
                <w:szCs w:val="21"/>
              </w:rPr>
              <w:t xml:space="preserve">Coordinated scheduling for time/frequency resources between </w:t>
            </w:r>
            <w:proofErr w:type="spellStart"/>
            <w:r w:rsidRPr="00357D5E">
              <w:rPr>
                <w:sz w:val="21"/>
                <w:szCs w:val="21"/>
              </w:rPr>
              <w:t>gNBs</w:t>
            </w:r>
            <w:proofErr w:type="spellEnd"/>
          </w:p>
        </w:tc>
        <w:tc>
          <w:tcPr>
            <w:tcW w:w="2835" w:type="dxa"/>
          </w:tcPr>
          <w:p w14:paraId="3FCFF7F2" w14:textId="019060DE" w:rsidR="00DD0734" w:rsidRPr="00357D5E" w:rsidRDefault="00BC776B" w:rsidP="00E415D8">
            <w:pPr>
              <w:rPr>
                <w:rFonts w:eastAsiaTheme="minorEastAsia"/>
                <w:sz w:val="21"/>
                <w:szCs w:val="21"/>
                <w:lang w:val="en-US" w:eastAsia="zh-CN"/>
              </w:rPr>
            </w:pPr>
            <w:r w:rsidRPr="00357D5E">
              <w:rPr>
                <w:sz w:val="21"/>
                <w:szCs w:val="21"/>
              </w:rPr>
              <w:t>S</w:t>
            </w:r>
            <w:r w:rsidR="00DD0734" w:rsidRPr="00357D5E">
              <w:rPr>
                <w:sz w:val="21"/>
                <w:szCs w:val="21"/>
              </w:rPr>
              <w:t xml:space="preserve">cheme 2A: </w:t>
            </w:r>
            <w:r w:rsidR="00DD0734" w:rsidRPr="00357D5E">
              <w:rPr>
                <w:sz w:val="21"/>
                <w:szCs w:val="21"/>
                <w:lang w:val="en-US" w:eastAsia="zh-CN"/>
              </w:rPr>
              <w:t xml:space="preserve">Time Domain Scheme using UL slot(s) aligned between </w:t>
            </w:r>
            <w:proofErr w:type="spellStart"/>
            <w:r w:rsidR="00DD0734" w:rsidRPr="00357D5E">
              <w:rPr>
                <w:sz w:val="21"/>
                <w:szCs w:val="21"/>
                <w:lang w:val="en-US" w:eastAsia="zh-CN"/>
              </w:rPr>
              <w:t>gNBs</w:t>
            </w:r>
            <w:proofErr w:type="spellEnd"/>
          </w:p>
        </w:tc>
        <w:tc>
          <w:tcPr>
            <w:tcW w:w="3730" w:type="dxa"/>
          </w:tcPr>
          <w:p w14:paraId="6F924F0C" w14:textId="77777777" w:rsidR="00DD0734" w:rsidRPr="00357D5E" w:rsidRDefault="008204CD" w:rsidP="00F14CDC">
            <w:pPr>
              <w:pStyle w:val="af5"/>
              <w:numPr>
                <w:ilvl w:val="0"/>
                <w:numId w:val="25"/>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2</w:t>
            </w:r>
            <w:r w:rsidRPr="00357D5E">
              <w:rPr>
                <w:rFonts w:ascii="Times New Roman" w:eastAsiaTheme="minorEastAsia" w:hAnsi="Times New Roman"/>
                <w:sz w:val="21"/>
                <w:szCs w:val="21"/>
                <w:lang w:eastAsia="zh-CN"/>
              </w:rPr>
              <w:t xml:space="preserve"> sources provide evaluation results</w:t>
            </w:r>
          </w:p>
          <w:p w14:paraId="32CBA264" w14:textId="77777777" w:rsidR="008204CD" w:rsidRPr="00357D5E" w:rsidRDefault="008204CD" w:rsidP="00F14CDC">
            <w:pPr>
              <w:pStyle w:val="af5"/>
              <w:numPr>
                <w:ilvl w:val="0"/>
                <w:numId w:val="25"/>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 xml:space="preserve">The basic idea is to make sure there is at least one aligned UL slot among </w:t>
            </w:r>
            <w:proofErr w:type="spellStart"/>
            <w:r w:rsidRPr="00357D5E">
              <w:rPr>
                <w:rFonts w:ascii="Times New Roman" w:eastAsiaTheme="minorEastAsia" w:hAnsi="Times New Roman"/>
                <w:sz w:val="21"/>
                <w:szCs w:val="21"/>
                <w:lang w:eastAsia="zh-CN"/>
              </w:rPr>
              <w:t>gNBs</w:t>
            </w:r>
            <w:proofErr w:type="spellEnd"/>
            <w:r w:rsidRPr="00357D5E">
              <w:rPr>
                <w:rFonts w:ascii="Times New Roman" w:eastAsiaTheme="minorEastAsia" w:hAnsi="Times New Roman"/>
                <w:sz w:val="21"/>
                <w:szCs w:val="21"/>
                <w:lang w:eastAsia="zh-CN"/>
              </w:rPr>
              <w:t xml:space="preserve"> so that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can schedule UL transmission suffering severe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-to-</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CLI on the aligned UL slot. It is up to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implementation without specification impacts.</w:t>
            </w:r>
          </w:p>
          <w:p w14:paraId="2867D05D" w14:textId="2FA0A067" w:rsidR="008204CD" w:rsidRPr="00357D5E" w:rsidRDefault="008204CD" w:rsidP="00F14CDC">
            <w:pPr>
              <w:pStyle w:val="af5"/>
              <w:numPr>
                <w:ilvl w:val="0"/>
                <w:numId w:val="25"/>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T</w:t>
            </w:r>
            <w:r w:rsidRPr="00357D5E">
              <w:rPr>
                <w:rFonts w:ascii="Times New Roman" w:eastAsiaTheme="minorEastAsia" w:hAnsi="Times New Roman"/>
                <w:sz w:val="21"/>
                <w:szCs w:val="21"/>
                <w:lang w:eastAsia="zh-CN"/>
              </w:rPr>
              <w:t xml:space="preserve">he initial motivation is to mitigate </w:t>
            </w:r>
            <w:proofErr w:type="spellStart"/>
            <w:r w:rsidRPr="00357D5E">
              <w:rPr>
                <w:rFonts w:ascii="Times New Roman" w:eastAsiaTheme="minorEastAsia" w:hAnsi="Times New Roman"/>
                <w:sz w:val="21"/>
                <w:szCs w:val="21"/>
                <w:lang w:eastAsia="zh-CN"/>
              </w:rPr>
              <w:t>gNB-gNB</w:t>
            </w:r>
            <w:proofErr w:type="spellEnd"/>
            <w:r w:rsidRPr="00357D5E">
              <w:rPr>
                <w:rFonts w:ascii="Times New Roman" w:eastAsiaTheme="minorEastAsia" w:hAnsi="Times New Roman"/>
                <w:sz w:val="21"/>
                <w:szCs w:val="21"/>
                <w:lang w:eastAsia="zh-CN"/>
              </w:rPr>
              <w:t xml:space="preserve"> CLI for dynamic TDD.</w:t>
            </w:r>
            <w:r w:rsidR="00FE19B9" w:rsidRPr="00357D5E">
              <w:rPr>
                <w:rFonts w:ascii="Times New Roman" w:eastAsiaTheme="minorEastAsia" w:hAnsi="Times New Roman"/>
                <w:sz w:val="21"/>
                <w:szCs w:val="21"/>
                <w:lang w:eastAsia="zh-CN"/>
              </w:rPr>
              <w:t xml:space="preserve"> </w:t>
            </w:r>
          </w:p>
        </w:tc>
      </w:tr>
      <w:tr w:rsidR="00DD0734" w:rsidRPr="00357D5E" w14:paraId="0D4508CD" w14:textId="77777777" w:rsidTr="00BC776B">
        <w:trPr>
          <w:jc w:val="center"/>
        </w:trPr>
        <w:tc>
          <w:tcPr>
            <w:tcW w:w="1413" w:type="dxa"/>
            <w:vMerge/>
          </w:tcPr>
          <w:p w14:paraId="7894E5A7" w14:textId="77777777" w:rsidR="00DD0734" w:rsidRPr="00357D5E" w:rsidRDefault="00DD0734" w:rsidP="00E415D8">
            <w:pPr>
              <w:rPr>
                <w:rFonts w:eastAsiaTheme="minorEastAsia"/>
                <w:sz w:val="21"/>
                <w:szCs w:val="21"/>
                <w:lang w:val="en-US" w:eastAsia="zh-CN"/>
              </w:rPr>
            </w:pPr>
          </w:p>
        </w:tc>
        <w:tc>
          <w:tcPr>
            <w:tcW w:w="1984" w:type="dxa"/>
            <w:vMerge/>
          </w:tcPr>
          <w:p w14:paraId="033B28AA" w14:textId="77777777" w:rsidR="00DD0734" w:rsidRPr="00357D5E" w:rsidRDefault="00DD0734" w:rsidP="00E415D8">
            <w:pPr>
              <w:rPr>
                <w:rFonts w:eastAsiaTheme="minorEastAsia"/>
                <w:sz w:val="21"/>
                <w:szCs w:val="21"/>
                <w:lang w:val="en-US" w:eastAsia="zh-CN"/>
              </w:rPr>
            </w:pPr>
          </w:p>
        </w:tc>
        <w:tc>
          <w:tcPr>
            <w:tcW w:w="2835" w:type="dxa"/>
          </w:tcPr>
          <w:p w14:paraId="0F93B1F1" w14:textId="5D9C56F0" w:rsidR="00DD0734" w:rsidRPr="00357D5E" w:rsidRDefault="00C55229" w:rsidP="00E415D8">
            <w:pPr>
              <w:rPr>
                <w:rFonts w:eastAsiaTheme="minorEastAsia"/>
                <w:sz w:val="21"/>
                <w:szCs w:val="21"/>
                <w:lang w:val="en-US" w:eastAsia="zh-CN"/>
              </w:rPr>
            </w:pPr>
            <w:r w:rsidRPr="00357D5E">
              <w:rPr>
                <w:sz w:val="21"/>
                <w:szCs w:val="21"/>
              </w:rPr>
              <w:t>S</w:t>
            </w:r>
            <w:r w:rsidR="00DD0734" w:rsidRPr="00357D5E">
              <w:rPr>
                <w:sz w:val="21"/>
                <w:szCs w:val="21"/>
              </w:rPr>
              <w:t xml:space="preserve">cheme 2B: </w:t>
            </w:r>
            <w:r w:rsidR="00DD0734" w:rsidRPr="00357D5E">
              <w:rPr>
                <w:sz w:val="21"/>
                <w:szCs w:val="21"/>
                <w:lang w:val="en-US" w:eastAsia="zh-CN"/>
              </w:rPr>
              <w:t>Frequency Domain Coordination Scheme</w:t>
            </w:r>
          </w:p>
        </w:tc>
        <w:tc>
          <w:tcPr>
            <w:tcW w:w="3730" w:type="dxa"/>
          </w:tcPr>
          <w:p w14:paraId="6561A53F" w14:textId="77777777" w:rsidR="00DD0734" w:rsidRPr="00357D5E" w:rsidRDefault="00FE19B9" w:rsidP="00F14CDC">
            <w:pPr>
              <w:pStyle w:val="af5"/>
              <w:numPr>
                <w:ilvl w:val="0"/>
                <w:numId w:val="26"/>
              </w:numPr>
              <w:rPr>
                <w:rFonts w:eastAsiaTheme="minorEastAsia"/>
                <w:sz w:val="21"/>
                <w:szCs w:val="21"/>
                <w:lang w:eastAsia="zh-CN"/>
              </w:rPr>
            </w:pPr>
            <w:r w:rsidRPr="00357D5E">
              <w:rPr>
                <w:rFonts w:ascii="Times New Roman" w:eastAsiaTheme="minorEastAsia" w:hAnsi="Times New Roman" w:hint="eastAsia"/>
                <w:sz w:val="21"/>
                <w:szCs w:val="21"/>
                <w:lang w:eastAsia="zh-CN"/>
              </w:rPr>
              <w:t>2</w:t>
            </w:r>
            <w:r w:rsidRPr="00357D5E">
              <w:rPr>
                <w:rFonts w:ascii="Times New Roman" w:eastAsiaTheme="minorEastAsia" w:hAnsi="Times New Roman"/>
                <w:sz w:val="21"/>
                <w:szCs w:val="21"/>
                <w:lang w:eastAsia="zh-CN"/>
              </w:rPr>
              <w:t xml:space="preserve"> sources provide evaluation results.</w:t>
            </w:r>
          </w:p>
          <w:p w14:paraId="301E162A" w14:textId="5B9058DC" w:rsidR="00FE19B9" w:rsidRPr="00357D5E" w:rsidRDefault="00FE19B9" w:rsidP="00F14CDC">
            <w:pPr>
              <w:pStyle w:val="af5"/>
              <w:numPr>
                <w:ilvl w:val="0"/>
                <w:numId w:val="26"/>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T</w:t>
            </w:r>
            <w:r w:rsidRPr="00357D5E">
              <w:rPr>
                <w:rFonts w:ascii="Times New Roman" w:eastAsiaTheme="minorEastAsia" w:hAnsi="Times New Roman"/>
                <w:sz w:val="21"/>
                <w:szCs w:val="21"/>
                <w:lang w:eastAsia="zh-CN"/>
              </w:rPr>
              <w:t xml:space="preserve">he provided frequency domain coordination scheme can be achieved by SBFD </w:t>
            </w:r>
            <w:proofErr w:type="spellStart"/>
            <w:r w:rsidRPr="00357D5E">
              <w:rPr>
                <w:rFonts w:ascii="Times New Roman" w:eastAsiaTheme="minorEastAsia" w:hAnsi="Times New Roman"/>
                <w:sz w:val="21"/>
                <w:szCs w:val="21"/>
                <w:lang w:eastAsia="zh-CN"/>
              </w:rPr>
              <w:t>subband</w:t>
            </w:r>
            <w:proofErr w:type="spellEnd"/>
            <w:r w:rsidRPr="00357D5E">
              <w:rPr>
                <w:rFonts w:ascii="Times New Roman" w:eastAsiaTheme="minorEastAsia" w:hAnsi="Times New Roman"/>
                <w:sz w:val="21"/>
                <w:szCs w:val="21"/>
                <w:lang w:eastAsia="zh-CN"/>
              </w:rPr>
              <w:t xml:space="preserve"> configuration. Hence, there is no specification impact for CLI mitigation purpose.</w:t>
            </w:r>
          </w:p>
        </w:tc>
      </w:tr>
      <w:tr w:rsidR="009A16EF" w:rsidRPr="00357D5E" w14:paraId="5BEC12FD" w14:textId="77777777" w:rsidTr="00BC776B">
        <w:trPr>
          <w:jc w:val="center"/>
        </w:trPr>
        <w:tc>
          <w:tcPr>
            <w:tcW w:w="1413" w:type="dxa"/>
            <w:vMerge/>
          </w:tcPr>
          <w:p w14:paraId="2C6F5526" w14:textId="77777777" w:rsidR="009A16EF" w:rsidRPr="00357D5E" w:rsidRDefault="009A16EF" w:rsidP="00E415D8">
            <w:pPr>
              <w:rPr>
                <w:rFonts w:eastAsiaTheme="minorEastAsia"/>
                <w:sz w:val="21"/>
                <w:szCs w:val="21"/>
                <w:lang w:val="en-US" w:eastAsia="zh-CN"/>
              </w:rPr>
            </w:pPr>
          </w:p>
        </w:tc>
        <w:tc>
          <w:tcPr>
            <w:tcW w:w="1984" w:type="dxa"/>
          </w:tcPr>
          <w:p w14:paraId="7CA5EAC3" w14:textId="77777777" w:rsidR="00DD0734" w:rsidRPr="00357D5E" w:rsidRDefault="00DD0734" w:rsidP="00E415D8">
            <w:pPr>
              <w:rPr>
                <w:sz w:val="21"/>
                <w:szCs w:val="21"/>
              </w:rPr>
            </w:pPr>
            <w:r w:rsidRPr="00357D5E">
              <w:rPr>
                <w:sz w:val="21"/>
                <w:szCs w:val="21"/>
              </w:rPr>
              <w:t>Scheme 3:</w:t>
            </w:r>
          </w:p>
          <w:p w14:paraId="462260E1" w14:textId="2E6BE7BC" w:rsidR="009A16EF" w:rsidRPr="00357D5E" w:rsidRDefault="009A16EF" w:rsidP="00E415D8">
            <w:pPr>
              <w:rPr>
                <w:rFonts w:eastAsiaTheme="minorEastAsia"/>
                <w:sz w:val="21"/>
                <w:szCs w:val="21"/>
                <w:lang w:val="en-US" w:eastAsia="zh-CN"/>
              </w:rPr>
            </w:pPr>
            <w:r w:rsidRPr="00357D5E">
              <w:rPr>
                <w:sz w:val="21"/>
                <w:szCs w:val="21"/>
              </w:rPr>
              <w:t>Spatial domain coordination method</w:t>
            </w:r>
          </w:p>
        </w:tc>
        <w:tc>
          <w:tcPr>
            <w:tcW w:w="2835" w:type="dxa"/>
          </w:tcPr>
          <w:p w14:paraId="2FEB7BEB" w14:textId="4F7D97AE" w:rsidR="009A16EF" w:rsidRPr="00357D5E" w:rsidRDefault="00C55229" w:rsidP="00E415D8">
            <w:pPr>
              <w:rPr>
                <w:rFonts w:eastAsiaTheme="minorEastAsia"/>
                <w:sz w:val="21"/>
                <w:szCs w:val="21"/>
                <w:lang w:val="en-US" w:eastAsia="zh-CN"/>
              </w:rPr>
            </w:pPr>
            <w:r w:rsidRPr="00357D5E">
              <w:rPr>
                <w:sz w:val="21"/>
                <w:szCs w:val="21"/>
              </w:rPr>
              <w:t>S</w:t>
            </w:r>
            <w:r w:rsidR="009A16EF" w:rsidRPr="00357D5E">
              <w:rPr>
                <w:sz w:val="21"/>
                <w:szCs w:val="21"/>
              </w:rPr>
              <w:t xml:space="preserve">cheme 3A: </w:t>
            </w:r>
            <w:r w:rsidR="009A16EF" w:rsidRPr="00357D5E">
              <w:rPr>
                <w:sz w:val="21"/>
                <w:szCs w:val="21"/>
                <w:lang w:val="en-US" w:eastAsia="zh-CN"/>
              </w:rPr>
              <w:t xml:space="preserve">Spatial Domain Coordination Scheme for </w:t>
            </w:r>
            <w:proofErr w:type="spellStart"/>
            <w:r w:rsidR="009A16EF" w:rsidRPr="00357D5E">
              <w:rPr>
                <w:sz w:val="21"/>
                <w:szCs w:val="21"/>
                <w:lang w:val="en-US" w:eastAsia="zh-CN"/>
              </w:rPr>
              <w:t>gNB</w:t>
            </w:r>
            <w:proofErr w:type="spellEnd"/>
            <w:r w:rsidR="009A16EF" w:rsidRPr="00357D5E">
              <w:rPr>
                <w:sz w:val="21"/>
                <w:szCs w:val="21"/>
                <w:lang w:val="en-US" w:eastAsia="zh-CN"/>
              </w:rPr>
              <w:t xml:space="preserve"> Tx-Beam Nulling</w:t>
            </w:r>
          </w:p>
        </w:tc>
        <w:tc>
          <w:tcPr>
            <w:tcW w:w="3730" w:type="dxa"/>
          </w:tcPr>
          <w:p w14:paraId="1F2859F9" w14:textId="77777777" w:rsidR="009A16EF" w:rsidRPr="00357D5E" w:rsidRDefault="009C21F2" w:rsidP="00F14CDC">
            <w:pPr>
              <w:pStyle w:val="af5"/>
              <w:numPr>
                <w:ilvl w:val="0"/>
                <w:numId w:val="27"/>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3 sources provide evaluation results.</w:t>
            </w:r>
          </w:p>
          <w:p w14:paraId="74B9CDE5" w14:textId="6A8FE123" w:rsidR="009C21F2" w:rsidRPr="00357D5E" w:rsidRDefault="00F84259" w:rsidP="00F14CDC">
            <w:pPr>
              <w:pStyle w:val="af5"/>
              <w:numPr>
                <w:ilvl w:val="0"/>
                <w:numId w:val="27"/>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 xml:space="preserve">Aggressor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has to obtain relevant information </w:t>
            </w:r>
            <w:r w:rsidR="006C406C">
              <w:rPr>
                <w:rFonts w:ascii="Times New Roman" w:eastAsiaTheme="minorEastAsia" w:hAnsi="Times New Roman"/>
                <w:sz w:val="21"/>
                <w:szCs w:val="21"/>
                <w:lang w:eastAsia="zh-CN"/>
              </w:rPr>
              <w:t>from</w:t>
            </w:r>
            <w:r w:rsidR="006C406C" w:rsidRPr="00357D5E">
              <w:rPr>
                <w:rFonts w:ascii="Times New Roman" w:eastAsiaTheme="minorEastAsia" w:hAnsi="Times New Roman"/>
                <w:sz w:val="21"/>
                <w:szCs w:val="21"/>
                <w:lang w:eastAsia="zh-CN"/>
              </w:rPr>
              <w:t xml:space="preserve"> </w:t>
            </w:r>
            <w:r w:rsidRPr="00357D5E">
              <w:rPr>
                <w:rFonts w:ascii="Times New Roman" w:eastAsiaTheme="minorEastAsia" w:hAnsi="Times New Roman"/>
                <w:sz w:val="21"/>
                <w:szCs w:val="21"/>
                <w:lang w:eastAsia="zh-CN"/>
              </w:rPr>
              <w:t xml:space="preserve">victim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Hence, the premise of scheme 3A is CLI measurement at victim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and information exchange among </w:t>
            </w:r>
            <w:proofErr w:type="spellStart"/>
            <w:r w:rsidRPr="00357D5E">
              <w:rPr>
                <w:rFonts w:ascii="Times New Roman" w:eastAsiaTheme="minorEastAsia" w:hAnsi="Times New Roman"/>
                <w:sz w:val="21"/>
                <w:szCs w:val="21"/>
                <w:lang w:eastAsia="zh-CN"/>
              </w:rPr>
              <w:t>gNBs</w:t>
            </w:r>
            <w:proofErr w:type="spellEnd"/>
            <w:r w:rsidRPr="00357D5E">
              <w:rPr>
                <w:rFonts w:ascii="Times New Roman" w:eastAsiaTheme="minorEastAsia" w:hAnsi="Times New Roman"/>
                <w:sz w:val="21"/>
                <w:szCs w:val="21"/>
                <w:lang w:eastAsia="zh-CN"/>
              </w:rPr>
              <w:t xml:space="preserve">. </w:t>
            </w:r>
          </w:p>
          <w:p w14:paraId="77FDBA96" w14:textId="60525911" w:rsidR="00F84259" w:rsidRPr="00357D5E" w:rsidRDefault="00F84259" w:rsidP="00F14CDC">
            <w:pPr>
              <w:pStyle w:val="af5"/>
              <w:numPr>
                <w:ilvl w:val="0"/>
                <w:numId w:val="27"/>
              </w:numPr>
              <w:rPr>
                <w:rFonts w:eastAsiaTheme="minorEastAsia"/>
                <w:sz w:val="21"/>
                <w:szCs w:val="21"/>
                <w:lang w:eastAsia="zh-CN"/>
              </w:rPr>
            </w:pP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Tx-Beam Nulling itself has no RAN1 specification impact.</w:t>
            </w:r>
          </w:p>
        </w:tc>
      </w:tr>
      <w:tr w:rsidR="009A16EF" w:rsidRPr="00357D5E" w14:paraId="6B61394D" w14:textId="77777777" w:rsidTr="00BC776B">
        <w:trPr>
          <w:jc w:val="center"/>
        </w:trPr>
        <w:tc>
          <w:tcPr>
            <w:tcW w:w="1413" w:type="dxa"/>
            <w:vMerge/>
          </w:tcPr>
          <w:p w14:paraId="0AA14F8D" w14:textId="77777777" w:rsidR="009A16EF" w:rsidRPr="00357D5E" w:rsidRDefault="009A16EF" w:rsidP="00E415D8">
            <w:pPr>
              <w:rPr>
                <w:rFonts w:eastAsiaTheme="minorEastAsia"/>
                <w:sz w:val="21"/>
                <w:szCs w:val="21"/>
                <w:lang w:val="en-US" w:eastAsia="zh-CN"/>
              </w:rPr>
            </w:pPr>
          </w:p>
        </w:tc>
        <w:tc>
          <w:tcPr>
            <w:tcW w:w="1984" w:type="dxa"/>
          </w:tcPr>
          <w:p w14:paraId="5FEAA2FD" w14:textId="77777777" w:rsidR="00DD0734" w:rsidRPr="00357D5E" w:rsidRDefault="00DD0734" w:rsidP="00E415D8">
            <w:pPr>
              <w:rPr>
                <w:sz w:val="21"/>
                <w:szCs w:val="21"/>
              </w:rPr>
            </w:pPr>
            <w:r w:rsidRPr="00357D5E">
              <w:rPr>
                <w:sz w:val="21"/>
                <w:szCs w:val="21"/>
              </w:rPr>
              <w:t>Scheme 4:</w:t>
            </w:r>
          </w:p>
          <w:p w14:paraId="69758D51" w14:textId="46AFC378" w:rsidR="009A16EF" w:rsidRPr="00357D5E" w:rsidRDefault="009A16EF" w:rsidP="00E415D8">
            <w:pPr>
              <w:rPr>
                <w:rFonts w:eastAsiaTheme="minorEastAsia"/>
                <w:sz w:val="21"/>
                <w:szCs w:val="21"/>
                <w:lang w:val="en-US" w:eastAsia="zh-CN"/>
              </w:rPr>
            </w:pPr>
            <w:r w:rsidRPr="00357D5E">
              <w:rPr>
                <w:sz w:val="21"/>
                <w:szCs w:val="21"/>
              </w:rPr>
              <w:t xml:space="preserve">UE and </w:t>
            </w:r>
            <w:proofErr w:type="spellStart"/>
            <w:r w:rsidRPr="00357D5E">
              <w:rPr>
                <w:sz w:val="21"/>
                <w:szCs w:val="21"/>
              </w:rPr>
              <w:t>gNB</w:t>
            </w:r>
            <w:proofErr w:type="spellEnd"/>
            <w:r w:rsidRPr="00357D5E">
              <w:rPr>
                <w:sz w:val="21"/>
                <w:szCs w:val="21"/>
              </w:rPr>
              <w:t xml:space="preserve"> transmission and reception timing</w:t>
            </w:r>
          </w:p>
        </w:tc>
        <w:tc>
          <w:tcPr>
            <w:tcW w:w="2835" w:type="dxa"/>
          </w:tcPr>
          <w:p w14:paraId="5DBB4600" w14:textId="3842DE8E" w:rsidR="009A16EF" w:rsidRPr="00357D5E" w:rsidRDefault="00F84259" w:rsidP="00E415D8">
            <w:pPr>
              <w:rPr>
                <w:rFonts w:eastAsiaTheme="minorEastAsia"/>
                <w:sz w:val="21"/>
                <w:szCs w:val="21"/>
                <w:lang w:val="en-US" w:eastAsia="zh-CN"/>
              </w:rPr>
            </w:pPr>
            <w:r w:rsidRPr="00357D5E">
              <w:rPr>
                <w:rFonts w:eastAsiaTheme="minorEastAsia" w:hint="eastAsia"/>
                <w:sz w:val="21"/>
                <w:szCs w:val="21"/>
                <w:lang w:val="en-US" w:eastAsia="zh-CN"/>
              </w:rPr>
              <w:t>N</w:t>
            </w:r>
            <w:r w:rsidRPr="00357D5E">
              <w:rPr>
                <w:rFonts w:eastAsiaTheme="minorEastAsia"/>
                <w:sz w:val="21"/>
                <w:szCs w:val="21"/>
                <w:lang w:val="en-US" w:eastAsia="zh-CN"/>
              </w:rPr>
              <w:t>/A</w:t>
            </w:r>
          </w:p>
        </w:tc>
        <w:tc>
          <w:tcPr>
            <w:tcW w:w="3730" w:type="dxa"/>
          </w:tcPr>
          <w:p w14:paraId="4DEBF44B" w14:textId="77777777" w:rsidR="009A16EF" w:rsidRPr="00357D5E" w:rsidRDefault="00F84259" w:rsidP="00F14CDC">
            <w:pPr>
              <w:pStyle w:val="af5"/>
              <w:numPr>
                <w:ilvl w:val="0"/>
                <w:numId w:val="28"/>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There are no evaluation results.</w:t>
            </w:r>
          </w:p>
          <w:p w14:paraId="63E602BB" w14:textId="77777777" w:rsidR="00962EC5" w:rsidRPr="00357D5E" w:rsidRDefault="00962EC5" w:rsidP="00F14CDC">
            <w:pPr>
              <w:pStyle w:val="af5"/>
              <w:numPr>
                <w:ilvl w:val="0"/>
                <w:numId w:val="28"/>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T</w:t>
            </w:r>
            <w:r w:rsidRPr="00357D5E">
              <w:rPr>
                <w:rFonts w:ascii="Times New Roman" w:eastAsiaTheme="minorEastAsia" w:hAnsi="Times New Roman"/>
                <w:sz w:val="21"/>
                <w:szCs w:val="21"/>
                <w:lang w:eastAsia="zh-CN"/>
              </w:rPr>
              <w:t xml:space="preserve">he intention of scheme 4 is to improve the accuracy of CLI measurement at victim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side. </w:t>
            </w:r>
          </w:p>
          <w:p w14:paraId="74794537" w14:textId="6691FE19" w:rsidR="00962EC5" w:rsidRPr="00357D5E" w:rsidRDefault="00022418" w:rsidP="00F14CDC">
            <w:pPr>
              <w:pStyle w:val="af5"/>
              <w:numPr>
                <w:ilvl w:val="0"/>
                <w:numId w:val="28"/>
              </w:numPr>
              <w:rPr>
                <w:rFonts w:ascii="Times New Roman" w:eastAsiaTheme="minorEastAsia" w:hAnsi="Times New Roman"/>
                <w:sz w:val="21"/>
                <w:szCs w:val="21"/>
                <w:lang w:eastAsia="zh-CN"/>
              </w:rPr>
            </w:pPr>
            <w:r w:rsidRPr="00357D5E">
              <w:rPr>
                <w:rFonts w:ascii="Times New Roman" w:eastAsiaTheme="minorEastAsia" w:hAnsi="Times New Roman" w:hint="eastAsia"/>
                <w:sz w:val="21"/>
                <w:szCs w:val="21"/>
                <w:lang w:eastAsia="zh-CN"/>
              </w:rPr>
              <w:t>I</w:t>
            </w:r>
            <w:r w:rsidRPr="00357D5E">
              <w:rPr>
                <w:rFonts w:ascii="Times New Roman" w:eastAsiaTheme="minorEastAsia" w:hAnsi="Times New Roman"/>
                <w:sz w:val="21"/>
                <w:szCs w:val="21"/>
                <w:lang w:eastAsia="zh-CN"/>
              </w:rPr>
              <w:t xml:space="preserve">t may be sufficient to avoid negative impact on CLI measurement accuracy due to misalignment between UE and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transmission/reception timing.  </w:t>
            </w:r>
          </w:p>
        </w:tc>
      </w:tr>
      <w:tr w:rsidR="00DD0734" w:rsidRPr="00357D5E" w14:paraId="72D39E68" w14:textId="77777777" w:rsidTr="00BC776B">
        <w:trPr>
          <w:jc w:val="center"/>
        </w:trPr>
        <w:tc>
          <w:tcPr>
            <w:tcW w:w="1413" w:type="dxa"/>
            <w:vMerge/>
          </w:tcPr>
          <w:p w14:paraId="0BE03596" w14:textId="77777777" w:rsidR="00DD0734" w:rsidRPr="00357D5E" w:rsidRDefault="00DD0734" w:rsidP="00E415D8">
            <w:pPr>
              <w:rPr>
                <w:rFonts w:eastAsiaTheme="minorEastAsia"/>
                <w:sz w:val="21"/>
                <w:szCs w:val="21"/>
                <w:lang w:val="en-US" w:eastAsia="zh-CN"/>
              </w:rPr>
            </w:pPr>
          </w:p>
        </w:tc>
        <w:tc>
          <w:tcPr>
            <w:tcW w:w="1984" w:type="dxa"/>
            <w:vMerge w:val="restart"/>
          </w:tcPr>
          <w:p w14:paraId="03E7FECF" w14:textId="77777777" w:rsidR="00DD0734" w:rsidRPr="00357D5E" w:rsidRDefault="00DD0734" w:rsidP="00E415D8">
            <w:pPr>
              <w:rPr>
                <w:sz w:val="21"/>
                <w:szCs w:val="21"/>
              </w:rPr>
            </w:pPr>
            <w:r w:rsidRPr="00357D5E">
              <w:rPr>
                <w:sz w:val="21"/>
                <w:szCs w:val="21"/>
              </w:rPr>
              <w:t>Scheme 5:</w:t>
            </w:r>
          </w:p>
          <w:p w14:paraId="337483A6" w14:textId="47628F5F" w:rsidR="00DD0734" w:rsidRPr="00357D5E" w:rsidRDefault="00DD0734" w:rsidP="00E415D8">
            <w:pPr>
              <w:rPr>
                <w:rFonts w:eastAsiaTheme="minorEastAsia"/>
                <w:sz w:val="21"/>
                <w:szCs w:val="21"/>
                <w:lang w:val="en-US" w:eastAsia="zh-CN"/>
              </w:rPr>
            </w:pPr>
            <w:r w:rsidRPr="00357D5E">
              <w:rPr>
                <w:sz w:val="21"/>
                <w:szCs w:val="21"/>
              </w:rPr>
              <w:t xml:space="preserve">Power </w:t>
            </w:r>
            <w:proofErr w:type="gramStart"/>
            <w:r w:rsidRPr="00357D5E">
              <w:rPr>
                <w:sz w:val="21"/>
                <w:szCs w:val="21"/>
              </w:rPr>
              <w:t>control</w:t>
            </w:r>
            <w:r w:rsidR="00022418" w:rsidRPr="00357D5E">
              <w:rPr>
                <w:sz w:val="21"/>
                <w:szCs w:val="21"/>
              </w:rPr>
              <w:t xml:space="preserve"> </w:t>
            </w:r>
            <w:r w:rsidRPr="00357D5E">
              <w:rPr>
                <w:sz w:val="21"/>
                <w:szCs w:val="21"/>
              </w:rPr>
              <w:t>based</w:t>
            </w:r>
            <w:proofErr w:type="gramEnd"/>
            <w:r w:rsidRPr="00357D5E">
              <w:rPr>
                <w:sz w:val="21"/>
                <w:szCs w:val="21"/>
              </w:rPr>
              <w:t xml:space="preserve"> solution</w:t>
            </w:r>
          </w:p>
        </w:tc>
        <w:tc>
          <w:tcPr>
            <w:tcW w:w="2835" w:type="dxa"/>
          </w:tcPr>
          <w:p w14:paraId="17EB4E13" w14:textId="3A41F6A2" w:rsidR="00DD0734" w:rsidRPr="00357D5E" w:rsidRDefault="00C55229" w:rsidP="00E415D8">
            <w:pPr>
              <w:rPr>
                <w:rFonts w:eastAsiaTheme="minorEastAsia"/>
                <w:sz w:val="21"/>
                <w:szCs w:val="21"/>
                <w:lang w:val="en-US" w:eastAsia="zh-CN"/>
              </w:rPr>
            </w:pPr>
            <w:r w:rsidRPr="00357D5E">
              <w:rPr>
                <w:sz w:val="21"/>
                <w:szCs w:val="21"/>
              </w:rPr>
              <w:t>S</w:t>
            </w:r>
            <w:r w:rsidR="00DD0734" w:rsidRPr="00357D5E">
              <w:rPr>
                <w:sz w:val="21"/>
                <w:szCs w:val="21"/>
              </w:rPr>
              <w:t xml:space="preserve">cheme 5A: </w:t>
            </w:r>
            <w:r w:rsidR="00DD0734" w:rsidRPr="00357D5E">
              <w:rPr>
                <w:sz w:val="21"/>
                <w:szCs w:val="21"/>
                <w:lang w:val="en-US" w:eastAsia="zh-CN"/>
              </w:rPr>
              <w:t xml:space="preserve">Power Control scheme based on </w:t>
            </w:r>
            <w:proofErr w:type="spellStart"/>
            <w:r w:rsidR="00DD0734" w:rsidRPr="00357D5E">
              <w:rPr>
                <w:sz w:val="21"/>
                <w:szCs w:val="21"/>
                <w:lang w:val="en-US" w:eastAsia="zh-CN"/>
              </w:rPr>
              <w:t>gNB</w:t>
            </w:r>
            <w:proofErr w:type="spellEnd"/>
            <w:r w:rsidR="00DD0734" w:rsidRPr="00357D5E">
              <w:rPr>
                <w:sz w:val="21"/>
                <w:szCs w:val="21"/>
                <w:lang w:val="en-US" w:eastAsia="zh-CN"/>
              </w:rPr>
              <w:t xml:space="preserve"> Tx Power Adjustment</w:t>
            </w:r>
          </w:p>
        </w:tc>
        <w:tc>
          <w:tcPr>
            <w:tcW w:w="3730" w:type="dxa"/>
          </w:tcPr>
          <w:p w14:paraId="29CD0E65" w14:textId="77777777" w:rsidR="00DD0734" w:rsidRPr="00357D5E" w:rsidRDefault="0048364A" w:rsidP="00F14CDC">
            <w:pPr>
              <w:pStyle w:val="af5"/>
              <w:numPr>
                <w:ilvl w:val="0"/>
                <w:numId w:val="29"/>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2 sources provide evaluation results.</w:t>
            </w:r>
          </w:p>
          <w:p w14:paraId="7CAEF895" w14:textId="77777777" w:rsidR="0048364A" w:rsidRPr="00357D5E" w:rsidRDefault="004C3002" w:rsidP="00F14CDC">
            <w:pPr>
              <w:pStyle w:val="af5"/>
              <w:numPr>
                <w:ilvl w:val="0"/>
                <w:numId w:val="29"/>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 xml:space="preserve">Aggressor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reduce its transmission power so that victim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suffers less CLI.</w:t>
            </w:r>
          </w:p>
          <w:p w14:paraId="391EEF6B" w14:textId="486B508A" w:rsidR="004C3002" w:rsidRPr="00357D5E" w:rsidRDefault="004C3002" w:rsidP="00F14CDC">
            <w:pPr>
              <w:pStyle w:val="af5"/>
              <w:numPr>
                <w:ilvl w:val="0"/>
                <w:numId w:val="29"/>
              </w:numPr>
              <w:rPr>
                <w:rFonts w:eastAsiaTheme="minorEastAsia"/>
                <w:sz w:val="21"/>
                <w:szCs w:val="21"/>
                <w:lang w:eastAsia="zh-CN"/>
              </w:rPr>
            </w:pPr>
            <w:r w:rsidRPr="00357D5E">
              <w:rPr>
                <w:rFonts w:ascii="Times New Roman" w:eastAsiaTheme="minorEastAsia" w:hAnsi="Times New Roman"/>
                <w:sz w:val="21"/>
                <w:szCs w:val="21"/>
                <w:lang w:eastAsia="zh-CN"/>
              </w:rPr>
              <w:t>There is no RAN1 specification impact.</w:t>
            </w:r>
          </w:p>
        </w:tc>
      </w:tr>
      <w:tr w:rsidR="00DD0734" w:rsidRPr="00357D5E" w14:paraId="6B979E89" w14:textId="77777777" w:rsidTr="00BC776B">
        <w:trPr>
          <w:jc w:val="center"/>
        </w:trPr>
        <w:tc>
          <w:tcPr>
            <w:tcW w:w="1413" w:type="dxa"/>
            <w:vMerge/>
          </w:tcPr>
          <w:p w14:paraId="3B70E103" w14:textId="77777777" w:rsidR="00DD0734" w:rsidRPr="00357D5E" w:rsidRDefault="00DD0734" w:rsidP="00E415D8">
            <w:pPr>
              <w:rPr>
                <w:rFonts w:eastAsiaTheme="minorEastAsia"/>
                <w:sz w:val="21"/>
                <w:szCs w:val="21"/>
                <w:lang w:val="en-US" w:eastAsia="zh-CN"/>
              </w:rPr>
            </w:pPr>
          </w:p>
        </w:tc>
        <w:tc>
          <w:tcPr>
            <w:tcW w:w="1984" w:type="dxa"/>
            <w:vMerge/>
          </w:tcPr>
          <w:p w14:paraId="7474F2D9" w14:textId="77777777" w:rsidR="00DD0734" w:rsidRPr="00357D5E" w:rsidRDefault="00DD0734" w:rsidP="00E415D8">
            <w:pPr>
              <w:rPr>
                <w:rFonts w:eastAsiaTheme="minorEastAsia"/>
                <w:sz w:val="21"/>
                <w:szCs w:val="21"/>
                <w:lang w:val="en-US" w:eastAsia="zh-CN"/>
              </w:rPr>
            </w:pPr>
          </w:p>
        </w:tc>
        <w:tc>
          <w:tcPr>
            <w:tcW w:w="2835" w:type="dxa"/>
          </w:tcPr>
          <w:p w14:paraId="459568F7" w14:textId="73BDEA20" w:rsidR="00DD0734" w:rsidRPr="00357D5E" w:rsidRDefault="00C55229" w:rsidP="00E415D8">
            <w:pPr>
              <w:rPr>
                <w:rFonts w:eastAsiaTheme="minorEastAsia"/>
                <w:sz w:val="21"/>
                <w:szCs w:val="21"/>
                <w:lang w:val="en-US" w:eastAsia="zh-CN"/>
              </w:rPr>
            </w:pPr>
            <w:r w:rsidRPr="00357D5E">
              <w:rPr>
                <w:sz w:val="21"/>
                <w:szCs w:val="21"/>
              </w:rPr>
              <w:t>S</w:t>
            </w:r>
            <w:r w:rsidR="00DD0734" w:rsidRPr="00357D5E">
              <w:rPr>
                <w:sz w:val="21"/>
                <w:szCs w:val="21"/>
              </w:rPr>
              <w:t xml:space="preserve">cheme 5B: </w:t>
            </w:r>
            <w:r w:rsidR="00DD0734" w:rsidRPr="00357D5E">
              <w:rPr>
                <w:sz w:val="21"/>
                <w:szCs w:val="21"/>
                <w:lang w:val="en-US"/>
              </w:rPr>
              <w:t>Power Control scheme based on UE Tx Power Adjustment</w:t>
            </w:r>
          </w:p>
        </w:tc>
        <w:tc>
          <w:tcPr>
            <w:tcW w:w="3730" w:type="dxa"/>
          </w:tcPr>
          <w:p w14:paraId="35D61BEE" w14:textId="77777777" w:rsidR="00DD0734" w:rsidRPr="00357D5E" w:rsidRDefault="004F58BE" w:rsidP="00F14CDC">
            <w:pPr>
              <w:pStyle w:val="af5"/>
              <w:numPr>
                <w:ilvl w:val="0"/>
                <w:numId w:val="30"/>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2 sources provide evaluation results.</w:t>
            </w:r>
          </w:p>
          <w:p w14:paraId="60F39AE1" w14:textId="77777777" w:rsidR="004F58BE" w:rsidRPr="00357D5E" w:rsidRDefault="004F58BE" w:rsidP="00F14CDC">
            <w:pPr>
              <w:pStyle w:val="af5"/>
              <w:numPr>
                <w:ilvl w:val="0"/>
                <w:numId w:val="30"/>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Victim UE boost its transmission power so that UL SINR can be improved.</w:t>
            </w:r>
          </w:p>
          <w:p w14:paraId="0FE8A892" w14:textId="690B284E" w:rsidR="004F58BE" w:rsidRPr="00357D5E" w:rsidRDefault="004F58BE" w:rsidP="00F14CDC">
            <w:pPr>
              <w:pStyle w:val="af5"/>
              <w:numPr>
                <w:ilvl w:val="0"/>
                <w:numId w:val="30"/>
              </w:numPr>
              <w:rPr>
                <w:rFonts w:eastAsiaTheme="minorEastAsia"/>
                <w:sz w:val="21"/>
                <w:szCs w:val="21"/>
                <w:lang w:eastAsia="zh-CN"/>
              </w:rPr>
            </w:pPr>
            <w:r w:rsidRPr="00357D5E">
              <w:rPr>
                <w:rFonts w:ascii="Times New Roman" w:eastAsiaTheme="minorEastAsia" w:hAnsi="Times New Roman"/>
                <w:sz w:val="21"/>
                <w:szCs w:val="21"/>
                <w:lang w:eastAsia="zh-CN"/>
              </w:rPr>
              <w:t>Current mechanism is sufficient hence there is no specification impact.</w:t>
            </w:r>
          </w:p>
        </w:tc>
      </w:tr>
      <w:tr w:rsidR="00BB0D49" w:rsidRPr="00357D5E" w14:paraId="5B7629F5" w14:textId="77777777" w:rsidTr="00BC776B">
        <w:trPr>
          <w:jc w:val="center"/>
        </w:trPr>
        <w:tc>
          <w:tcPr>
            <w:tcW w:w="1413" w:type="dxa"/>
            <w:vMerge w:val="restart"/>
          </w:tcPr>
          <w:p w14:paraId="32A9E222" w14:textId="66BF4E3F" w:rsidR="00BB0D49" w:rsidRPr="00357D5E" w:rsidRDefault="00BB0D49" w:rsidP="00E415D8">
            <w:pPr>
              <w:rPr>
                <w:rFonts w:eastAsiaTheme="minorEastAsia"/>
                <w:sz w:val="21"/>
                <w:szCs w:val="21"/>
                <w:lang w:val="en-US" w:eastAsia="zh-CN"/>
              </w:rPr>
            </w:pPr>
            <w:r w:rsidRPr="00357D5E">
              <w:rPr>
                <w:rFonts w:eastAsiaTheme="minorEastAsia"/>
                <w:sz w:val="21"/>
                <w:szCs w:val="21"/>
                <w:lang w:val="en-US" w:eastAsia="zh-CN"/>
              </w:rPr>
              <w:t>Inter-UE CLI handling schemes</w:t>
            </w:r>
          </w:p>
        </w:tc>
        <w:tc>
          <w:tcPr>
            <w:tcW w:w="1984" w:type="dxa"/>
          </w:tcPr>
          <w:p w14:paraId="624918F7" w14:textId="77777777" w:rsidR="00DD0734" w:rsidRPr="00357D5E" w:rsidRDefault="00DD0734" w:rsidP="00E415D8">
            <w:pPr>
              <w:rPr>
                <w:sz w:val="21"/>
                <w:szCs w:val="21"/>
              </w:rPr>
            </w:pPr>
            <w:r w:rsidRPr="00357D5E">
              <w:rPr>
                <w:sz w:val="21"/>
                <w:szCs w:val="21"/>
              </w:rPr>
              <w:t>Scheme 1:</w:t>
            </w:r>
          </w:p>
          <w:p w14:paraId="3A550FA3" w14:textId="157C72B4" w:rsidR="00BB0D49" w:rsidRPr="00357D5E" w:rsidRDefault="00BB0D49" w:rsidP="00E415D8">
            <w:pPr>
              <w:rPr>
                <w:rFonts w:eastAsiaTheme="minorEastAsia"/>
                <w:sz w:val="21"/>
                <w:szCs w:val="21"/>
                <w:lang w:val="en-US" w:eastAsia="zh-CN"/>
              </w:rPr>
            </w:pPr>
            <w:r w:rsidRPr="00357D5E">
              <w:rPr>
                <w:sz w:val="21"/>
                <w:szCs w:val="21"/>
              </w:rPr>
              <w:t>UE-to-UE co-channel CLI measurement and reporting</w:t>
            </w:r>
          </w:p>
        </w:tc>
        <w:tc>
          <w:tcPr>
            <w:tcW w:w="2835" w:type="dxa"/>
          </w:tcPr>
          <w:p w14:paraId="6C45BF85" w14:textId="6B8A7E17" w:rsidR="00BB0D49" w:rsidRPr="00357D5E" w:rsidRDefault="0062763D" w:rsidP="00E415D8">
            <w:pPr>
              <w:rPr>
                <w:rFonts w:eastAsiaTheme="minorEastAsia"/>
                <w:sz w:val="21"/>
                <w:szCs w:val="21"/>
                <w:lang w:val="en-US" w:eastAsia="zh-CN"/>
              </w:rPr>
            </w:pPr>
            <w:r w:rsidRPr="00357D5E">
              <w:rPr>
                <w:rFonts w:eastAsiaTheme="minorEastAsia" w:hint="eastAsia"/>
                <w:sz w:val="21"/>
                <w:szCs w:val="21"/>
                <w:lang w:val="en-US" w:eastAsia="zh-CN"/>
              </w:rPr>
              <w:t>N</w:t>
            </w:r>
            <w:r w:rsidRPr="00357D5E">
              <w:rPr>
                <w:rFonts w:eastAsiaTheme="minorEastAsia"/>
                <w:sz w:val="21"/>
                <w:szCs w:val="21"/>
                <w:lang w:val="en-US" w:eastAsia="zh-CN"/>
              </w:rPr>
              <w:t>/A</w:t>
            </w:r>
          </w:p>
        </w:tc>
        <w:tc>
          <w:tcPr>
            <w:tcW w:w="3730" w:type="dxa"/>
          </w:tcPr>
          <w:p w14:paraId="3E762734" w14:textId="77777777" w:rsidR="00BB0D49" w:rsidRPr="00357D5E" w:rsidRDefault="0062763D" w:rsidP="00F14CDC">
            <w:pPr>
              <w:pStyle w:val="af5"/>
              <w:numPr>
                <w:ilvl w:val="0"/>
                <w:numId w:val="31"/>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1 source provides evaluation results.</w:t>
            </w:r>
          </w:p>
          <w:p w14:paraId="46DE5DF6" w14:textId="77777777" w:rsidR="0062763D" w:rsidRPr="00357D5E" w:rsidRDefault="0062763D" w:rsidP="00F14CDC">
            <w:pPr>
              <w:pStyle w:val="af5"/>
              <w:numPr>
                <w:ilvl w:val="0"/>
                <w:numId w:val="31"/>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L1/L2 CLI measurement/reporting is assumed so that more timely and accurate information related to UE-to-UE CLI can be obtained.</w:t>
            </w:r>
          </w:p>
          <w:p w14:paraId="4AD15351" w14:textId="068BF908" w:rsidR="0062763D" w:rsidRPr="00357D5E" w:rsidRDefault="00B52922" w:rsidP="00F14CDC">
            <w:pPr>
              <w:pStyle w:val="af5"/>
              <w:numPr>
                <w:ilvl w:val="0"/>
                <w:numId w:val="31"/>
              </w:numPr>
              <w:rPr>
                <w:rFonts w:eastAsiaTheme="minorEastAsia"/>
                <w:sz w:val="21"/>
                <w:szCs w:val="21"/>
                <w:lang w:eastAsia="zh-CN"/>
              </w:rPr>
            </w:pPr>
            <w:r w:rsidRPr="00357D5E">
              <w:rPr>
                <w:rFonts w:ascii="Times New Roman" w:eastAsiaTheme="minorEastAsia" w:hAnsi="Times New Roman"/>
                <w:sz w:val="21"/>
                <w:szCs w:val="21"/>
                <w:lang w:eastAsia="zh-CN"/>
              </w:rPr>
              <w:lastRenderedPageBreak/>
              <w:t>L1/L2 CLI measurement/reporting mechanisms needs to be studied and specified.</w:t>
            </w:r>
          </w:p>
        </w:tc>
      </w:tr>
      <w:tr w:rsidR="00BB0D49" w:rsidRPr="00357D5E" w14:paraId="34F154EC" w14:textId="77777777" w:rsidTr="00BC776B">
        <w:trPr>
          <w:jc w:val="center"/>
        </w:trPr>
        <w:tc>
          <w:tcPr>
            <w:tcW w:w="1413" w:type="dxa"/>
            <w:vMerge/>
          </w:tcPr>
          <w:p w14:paraId="5F348C8B" w14:textId="77777777" w:rsidR="00BB0D49" w:rsidRPr="00357D5E" w:rsidRDefault="00BB0D49" w:rsidP="00E415D8">
            <w:pPr>
              <w:rPr>
                <w:rFonts w:eastAsiaTheme="minorEastAsia"/>
                <w:sz w:val="21"/>
                <w:szCs w:val="21"/>
                <w:lang w:val="en-US" w:eastAsia="zh-CN"/>
              </w:rPr>
            </w:pPr>
          </w:p>
        </w:tc>
        <w:tc>
          <w:tcPr>
            <w:tcW w:w="1984" w:type="dxa"/>
          </w:tcPr>
          <w:p w14:paraId="5F90C9DE" w14:textId="77777777" w:rsidR="00DD0734" w:rsidRPr="00357D5E" w:rsidRDefault="00DD0734" w:rsidP="00E415D8">
            <w:pPr>
              <w:rPr>
                <w:sz w:val="21"/>
                <w:szCs w:val="21"/>
                <w:lang w:val="en-US"/>
              </w:rPr>
            </w:pPr>
            <w:r w:rsidRPr="00357D5E">
              <w:rPr>
                <w:sz w:val="21"/>
                <w:szCs w:val="21"/>
                <w:lang w:val="en-US"/>
              </w:rPr>
              <w:t>Scheme 2:</w:t>
            </w:r>
          </w:p>
          <w:p w14:paraId="7E00A9F4" w14:textId="186B1852" w:rsidR="00BB0D49" w:rsidRPr="00357D5E" w:rsidRDefault="00BB0D49" w:rsidP="00E415D8">
            <w:pPr>
              <w:rPr>
                <w:rFonts w:eastAsiaTheme="minorEastAsia"/>
                <w:sz w:val="21"/>
                <w:szCs w:val="21"/>
                <w:lang w:val="en-US" w:eastAsia="zh-CN"/>
              </w:rPr>
            </w:pPr>
            <w:r w:rsidRPr="00357D5E">
              <w:rPr>
                <w:sz w:val="21"/>
                <w:szCs w:val="21"/>
              </w:rPr>
              <w:t xml:space="preserve">Coordinated scheduling for time/frequency resources between </w:t>
            </w:r>
            <w:proofErr w:type="spellStart"/>
            <w:r w:rsidRPr="00357D5E">
              <w:rPr>
                <w:sz w:val="21"/>
                <w:szCs w:val="21"/>
              </w:rPr>
              <w:t>gNBs</w:t>
            </w:r>
            <w:proofErr w:type="spellEnd"/>
          </w:p>
        </w:tc>
        <w:tc>
          <w:tcPr>
            <w:tcW w:w="2835" w:type="dxa"/>
          </w:tcPr>
          <w:p w14:paraId="7A84E056" w14:textId="4FA8244D" w:rsidR="00BB0D49" w:rsidRPr="00357D5E" w:rsidRDefault="00204286" w:rsidP="00E415D8">
            <w:pPr>
              <w:rPr>
                <w:rFonts w:eastAsiaTheme="minorEastAsia"/>
                <w:sz w:val="21"/>
                <w:szCs w:val="21"/>
                <w:lang w:val="en-US" w:eastAsia="zh-CN"/>
              </w:rPr>
            </w:pPr>
            <w:r w:rsidRPr="00357D5E">
              <w:rPr>
                <w:rFonts w:eastAsiaTheme="minorEastAsia" w:hint="eastAsia"/>
                <w:sz w:val="21"/>
                <w:szCs w:val="21"/>
                <w:lang w:val="en-US" w:eastAsia="zh-CN"/>
              </w:rPr>
              <w:t>N</w:t>
            </w:r>
            <w:r w:rsidRPr="00357D5E">
              <w:rPr>
                <w:rFonts w:eastAsiaTheme="minorEastAsia"/>
                <w:sz w:val="21"/>
                <w:szCs w:val="21"/>
                <w:lang w:val="en-US" w:eastAsia="zh-CN"/>
              </w:rPr>
              <w:t>/A</w:t>
            </w:r>
          </w:p>
        </w:tc>
        <w:tc>
          <w:tcPr>
            <w:tcW w:w="3730" w:type="dxa"/>
          </w:tcPr>
          <w:p w14:paraId="65AD1424" w14:textId="77777777" w:rsidR="00BB0D49" w:rsidRPr="00357D5E" w:rsidRDefault="00856526" w:rsidP="00F14CDC">
            <w:pPr>
              <w:pStyle w:val="af5"/>
              <w:numPr>
                <w:ilvl w:val="0"/>
                <w:numId w:val="32"/>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There is no evaluation result.</w:t>
            </w:r>
          </w:p>
          <w:p w14:paraId="569F3642" w14:textId="42A2F2F1" w:rsidR="008072AA" w:rsidRPr="00357D5E" w:rsidRDefault="008072AA" w:rsidP="00F14CDC">
            <w:pPr>
              <w:pStyle w:val="af5"/>
              <w:numPr>
                <w:ilvl w:val="0"/>
                <w:numId w:val="32"/>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 xml:space="preserve">Coordinated scheduling between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is up to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xml:space="preserve"> implementation. There is no RAN1 specification.</w:t>
            </w:r>
          </w:p>
        </w:tc>
      </w:tr>
      <w:tr w:rsidR="00BB0D49" w:rsidRPr="00357D5E" w14:paraId="1489661A" w14:textId="77777777" w:rsidTr="00BC776B">
        <w:trPr>
          <w:jc w:val="center"/>
        </w:trPr>
        <w:tc>
          <w:tcPr>
            <w:tcW w:w="1413" w:type="dxa"/>
            <w:vMerge/>
          </w:tcPr>
          <w:p w14:paraId="2953BE7F" w14:textId="77777777" w:rsidR="00BB0D49" w:rsidRPr="00357D5E" w:rsidRDefault="00BB0D49" w:rsidP="00E415D8">
            <w:pPr>
              <w:rPr>
                <w:rFonts w:eastAsiaTheme="minorEastAsia"/>
                <w:sz w:val="21"/>
                <w:szCs w:val="21"/>
                <w:lang w:val="en-US" w:eastAsia="zh-CN"/>
              </w:rPr>
            </w:pPr>
          </w:p>
        </w:tc>
        <w:tc>
          <w:tcPr>
            <w:tcW w:w="1984" w:type="dxa"/>
          </w:tcPr>
          <w:p w14:paraId="66892893" w14:textId="77777777" w:rsidR="00DD0734" w:rsidRPr="00357D5E" w:rsidRDefault="00DD0734" w:rsidP="00E415D8">
            <w:pPr>
              <w:rPr>
                <w:sz w:val="21"/>
                <w:szCs w:val="21"/>
              </w:rPr>
            </w:pPr>
            <w:r w:rsidRPr="00357D5E">
              <w:rPr>
                <w:sz w:val="21"/>
                <w:szCs w:val="21"/>
              </w:rPr>
              <w:t>Scheme 3:</w:t>
            </w:r>
          </w:p>
          <w:p w14:paraId="0CBFE309" w14:textId="4395D7EB" w:rsidR="00BB0D49" w:rsidRPr="00357D5E" w:rsidRDefault="00BB0D49" w:rsidP="00E415D8">
            <w:pPr>
              <w:rPr>
                <w:rFonts w:eastAsiaTheme="minorEastAsia"/>
                <w:sz w:val="21"/>
                <w:szCs w:val="21"/>
                <w:lang w:val="en-US" w:eastAsia="zh-CN"/>
              </w:rPr>
            </w:pPr>
            <w:r w:rsidRPr="00357D5E">
              <w:rPr>
                <w:sz w:val="21"/>
                <w:szCs w:val="21"/>
              </w:rPr>
              <w:t>Spatial domain coordination method</w:t>
            </w:r>
          </w:p>
        </w:tc>
        <w:tc>
          <w:tcPr>
            <w:tcW w:w="2835" w:type="dxa"/>
          </w:tcPr>
          <w:p w14:paraId="38757C07" w14:textId="1D892173" w:rsidR="00BB0D49" w:rsidRPr="00357D5E" w:rsidRDefault="00585EDA" w:rsidP="00E415D8">
            <w:pPr>
              <w:rPr>
                <w:rFonts w:eastAsiaTheme="minorEastAsia"/>
                <w:sz w:val="21"/>
                <w:szCs w:val="21"/>
                <w:lang w:val="en-US" w:eastAsia="zh-CN"/>
              </w:rPr>
            </w:pPr>
            <w:r w:rsidRPr="00357D5E">
              <w:rPr>
                <w:rFonts w:eastAsiaTheme="minorEastAsia" w:hint="eastAsia"/>
                <w:sz w:val="21"/>
                <w:szCs w:val="21"/>
                <w:lang w:val="en-US" w:eastAsia="zh-CN"/>
              </w:rPr>
              <w:t>N</w:t>
            </w:r>
            <w:r w:rsidRPr="00357D5E">
              <w:rPr>
                <w:rFonts w:eastAsiaTheme="minorEastAsia"/>
                <w:sz w:val="21"/>
                <w:szCs w:val="21"/>
                <w:lang w:val="en-US" w:eastAsia="zh-CN"/>
              </w:rPr>
              <w:t>/A</w:t>
            </w:r>
          </w:p>
        </w:tc>
        <w:tc>
          <w:tcPr>
            <w:tcW w:w="3730" w:type="dxa"/>
          </w:tcPr>
          <w:p w14:paraId="5B5673E9" w14:textId="77777777" w:rsidR="00BB0D49" w:rsidRPr="00357D5E" w:rsidRDefault="008072AA" w:rsidP="00F14CDC">
            <w:pPr>
              <w:pStyle w:val="af5"/>
              <w:numPr>
                <w:ilvl w:val="0"/>
                <w:numId w:val="33"/>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There is no evaluation result.</w:t>
            </w:r>
          </w:p>
          <w:p w14:paraId="0E23F562" w14:textId="38885C6D" w:rsidR="008072AA" w:rsidRPr="00357D5E" w:rsidRDefault="008072AA" w:rsidP="00F14CDC">
            <w:pPr>
              <w:pStyle w:val="af5"/>
              <w:numPr>
                <w:ilvl w:val="0"/>
                <w:numId w:val="33"/>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 xml:space="preserve">Spatial domain coordination </w:t>
            </w:r>
            <w:r w:rsidR="00585EDA" w:rsidRPr="00357D5E">
              <w:rPr>
                <w:rFonts w:ascii="Times New Roman" w:eastAsiaTheme="minorEastAsia" w:hAnsi="Times New Roman"/>
                <w:sz w:val="21"/>
                <w:szCs w:val="21"/>
                <w:lang w:eastAsia="zh-CN"/>
              </w:rPr>
              <w:t>needs RAN1 specification impacts only if Rx beam identification is introduced. Otherwise, we don’t see any RAN1 effort.</w:t>
            </w:r>
          </w:p>
        </w:tc>
      </w:tr>
      <w:tr w:rsidR="00BB0D49" w:rsidRPr="00357D5E" w14:paraId="026D5A00" w14:textId="77777777" w:rsidTr="00BC776B">
        <w:trPr>
          <w:jc w:val="center"/>
        </w:trPr>
        <w:tc>
          <w:tcPr>
            <w:tcW w:w="1413" w:type="dxa"/>
            <w:vMerge/>
          </w:tcPr>
          <w:p w14:paraId="761EC171" w14:textId="77777777" w:rsidR="00BB0D49" w:rsidRPr="00357D5E" w:rsidRDefault="00BB0D49" w:rsidP="00E415D8">
            <w:pPr>
              <w:rPr>
                <w:rFonts w:eastAsiaTheme="minorEastAsia"/>
                <w:sz w:val="21"/>
                <w:szCs w:val="21"/>
                <w:lang w:val="en-US" w:eastAsia="zh-CN"/>
              </w:rPr>
            </w:pPr>
          </w:p>
        </w:tc>
        <w:tc>
          <w:tcPr>
            <w:tcW w:w="1984" w:type="dxa"/>
          </w:tcPr>
          <w:p w14:paraId="70971E2C" w14:textId="77777777" w:rsidR="00DD0734" w:rsidRPr="00357D5E" w:rsidRDefault="00DD0734" w:rsidP="00E415D8">
            <w:pPr>
              <w:rPr>
                <w:sz w:val="21"/>
                <w:szCs w:val="21"/>
                <w:lang w:val="en-US"/>
              </w:rPr>
            </w:pPr>
            <w:r w:rsidRPr="00357D5E">
              <w:rPr>
                <w:sz w:val="21"/>
                <w:szCs w:val="21"/>
                <w:lang w:val="en-US"/>
              </w:rPr>
              <w:t>Scheme 4:</w:t>
            </w:r>
          </w:p>
          <w:p w14:paraId="14F00FA1" w14:textId="3B2E0C35" w:rsidR="00BB0D49" w:rsidRPr="00357D5E" w:rsidRDefault="00BB0D49" w:rsidP="00E415D8">
            <w:pPr>
              <w:rPr>
                <w:rFonts w:eastAsiaTheme="minorEastAsia"/>
                <w:sz w:val="21"/>
                <w:szCs w:val="21"/>
                <w:lang w:val="en-US" w:eastAsia="zh-CN"/>
              </w:rPr>
            </w:pPr>
            <w:r w:rsidRPr="00357D5E">
              <w:rPr>
                <w:sz w:val="21"/>
                <w:szCs w:val="21"/>
              </w:rPr>
              <w:t xml:space="preserve">UE and </w:t>
            </w:r>
            <w:proofErr w:type="spellStart"/>
            <w:r w:rsidRPr="00357D5E">
              <w:rPr>
                <w:sz w:val="21"/>
                <w:szCs w:val="21"/>
              </w:rPr>
              <w:t>gNB</w:t>
            </w:r>
            <w:proofErr w:type="spellEnd"/>
            <w:r w:rsidRPr="00357D5E">
              <w:rPr>
                <w:sz w:val="21"/>
                <w:szCs w:val="21"/>
              </w:rPr>
              <w:t xml:space="preserve"> transmission and reception timing</w:t>
            </w:r>
          </w:p>
        </w:tc>
        <w:tc>
          <w:tcPr>
            <w:tcW w:w="2835" w:type="dxa"/>
          </w:tcPr>
          <w:p w14:paraId="58944577" w14:textId="1BD58FDB" w:rsidR="00BB0D49" w:rsidRPr="00357D5E" w:rsidRDefault="00585EDA" w:rsidP="00E415D8">
            <w:pPr>
              <w:rPr>
                <w:rFonts w:eastAsiaTheme="minorEastAsia"/>
                <w:sz w:val="21"/>
                <w:szCs w:val="21"/>
                <w:lang w:val="en-US" w:eastAsia="zh-CN"/>
              </w:rPr>
            </w:pPr>
            <w:r w:rsidRPr="00357D5E">
              <w:rPr>
                <w:rFonts w:eastAsiaTheme="minorEastAsia" w:hint="eastAsia"/>
                <w:sz w:val="21"/>
                <w:szCs w:val="21"/>
                <w:lang w:val="en-US" w:eastAsia="zh-CN"/>
              </w:rPr>
              <w:t>N</w:t>
            </w:r>
            <w:r w:rsidRPr="00357D5E">
              <w:rPr>
                <w:rFonts w:eastAsiaTheme="minorEastAsia"/>
                <w:sz w:val="21"/>
                <w:szCs w:val="21"/>
                <w:lang w:val="en-US" w:eastAsia="zh-CN"/>
              </w:rPr>
              <w:t>/A</w:t>
            </w:r>
          </w:p>
        </w:tc>
        <w:tc>
          <w:tcPr>
            <w:tcW w:w="3730" w:type="dxa"/>
          </w:tcPr>
          <w:p w14:paraId="60F3F737" w14:textId="77777777" w:rsidR="00BB0D49" w:rsidRPr="00357D5E" w:rsidRDefault="00585EDA" w:rsidP="00F14CDC">
            <w:pPr>
              <w:pStyle w:val="af5"/>
              <w:numPr>
                <w:ilvl w:val="0"/>
                <w:numId w:val="34"/>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There is no evaluation result.</w:t>
            </w:r>
          </w:p>
          <w:p w14:paraId="4B39C5FD" w14:textId="0E874B2D" w:rsidR="006B56E1" w:rsidRPr="00357D5E" w:rsidRDefault="006B56E1" w:rsidP="00F14CDC">
            <w:pPr>
              <w:pStyle w:val="af5"/>
              <w:numPr>
                <w:ilvl w:val="0"/>
                <w:numId w:val="34"/>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 xml:space="preserve">Same as Scheme 4 for </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-to-</w:t>
            </w:r>
            <w:proofErr w:type="spellStart"/>
            <w:r w:rsidRPr="00357D5E">
              <w:rPr>
                <w:rFonts w:ascii="Times New Roman" w:eastAsiaTheme="minorEastAsia" w:hAnsi="Times New Roman"/>
                <w:sz w:val="21"/>
                <w:szCs w:val="21"/>
                <w:lang w:eastAsia="zh-CN"/>
              </w:rPr>
              <w:t>gNB</w:t>
            </w:r>
            <w:proofErr w:type="spellEnd"/>
            <w:r w:rsidRPr="00357D5E">
              <w:rPr>
                <w:rFonts w:ascii="Times New Roman" w:eastAsiaTheme="minorEastAsia" w:hAnsi="Times New Roman"/>
                <w:sz w:val="21"/>
                <w:szCs w:val="21"/>
                <w:lang w:eastAsia="zh-CN"/>
              </w:rPr>
              <w:t>, we believe it should be discussed after RAN1 achieve common understanding on UE-to-UE CLI measurement/reporting.</w:t>
            </w:r>
          </w:p>
        </w:tc>
      </w:tr>
      <w:tr w:rsidR="00BB0D49" w:rsidRPr="00357D5E" w14:paraId="4BB7B2A4" w14:textId="77777777" w:rsidTr="00BC776B">
        <w:trPr>
          <w:jc w:val="center"/>
        </w:trPr>
        <w:tc>
          <w:tcPr>
            <w:tcW w:w="1413" w:type="dxa"/>
            <w:vMerge/>
          </w:tcPr>
          <w:p w14:paraId="3822525F" w14:textId="77777777" w:rsidR="00BB0D49" w:rsidRPr="00357D5E" w:rsidRDefault="00BB0D49" w:rsidP="00E415D8">
            <w:pPr>
              <w:rPr>
                <w:rFonts w:eastAsiaTheme="minorEastAsia"/>
                <w:sz w:val="21"/>
                <w:szCs w:val="21"/>
                <w:lang w:val="en-US" w:eastAsia="zh-CN"/>
              </w:rPr>
            </w:pPr>
          </w:p>
        </w:tc>
        <w:tc>
          <w:tcPr>
            <w:tcW w:w="1984" w:type="dxa"/>
          </w:tcPr>
          <w:p w14:paraId="50DC67A5" w14:textId="77777777" w:rsidR="00DD0734" w:rsidRPr="00357D5E" w:rsidRDefault="00DD0734" w:rsidP="00E415D8">
            <w:pPr>
              <w:rPr>
                <w:sz w:val="21"/>
                <w:szCs w:val="21"/>
                <w:lang w:val="en-US"/>
              </w:rPr>
            </w:pPr>
            <w:r w:rsidRPr="00357D5E">
              <w:rPr>
                <w:sz w:val="21"/>
                <w:szCs w:val="21"/>
                <w:lang w:val="en-US"/>
              </w:rPr>
              <w:t>Scheme 5:</w:t>
            </w:r>
          </w:p>
          <w:p w14:paraId="17BECBFA" w14:textId="1E58D47C" w:rsidR="00BB0D49" w:rsidRPr="00357D5E" w:rsidRDefault="00BB0D49" w:rsidP="00E415D8">
            <w:pPr>
              <w:rPr>
                <w:rFonts w:eastAsiaTheme="minorEastAsia"/>
                <w:sz w:val="21"/>
                <w:szCs w:val="21"/>
                <w:lang w:val="en-US" w:eastAsia="zh-CN"/>
              </w:rPr>
            </w:pPr>
            <w:r w:rsidRPr="00357D5E">
              <w:rPr>
                <w:sz w:val="21"/>
                <w:szCs w:val="21"/>
              </w:rPr>
              <w:t xml:space="preserve">Power </w:t>
            </w:r>
            <w:proofErr w:type="gramStart"/>
            <w:r w:rsidRPr="00357D5E">
              <w:rPr>
                <w:sz w:val="21"/>
                <w:szCs w:val="21"/>
              </w:rPr>
              <w:t>control based</w:t>
            </w:r>
            <w:proofErr w:type="gramEnd"/>
            <w:r w:rsidRPr="00357D5E">
              <w:rPr>
                <w:sz w:val="21"/>
                <w:szCs w:val="21"/>
              </w:rPr>
              <w:t xml:space="preserve"> solution</w:t>
            </w:r>
          </w:p>
        </w:tc>
        <w:tc>
          <w:tcPr>
            <w:tcW w:w="2835" w:type="dxa"/>
          </w:tcPr>
          <w:p w14:paraId="0DA3E88D" w14:textId="6AFC8093" w:rsidR="00BB0D49" w:rsidRPr="00357D5E" w:rsidRDefault="00585EDA" w:rsidP="00E415D8">
            <w:pPr>
              <w:rPr>
                <w:rFonts w:eastAsiaTheme="minorEastAsia"/>
                <w:sz w:val="21"/>
                <w:szCs w:val="21"/>
                <w:lang w:val="en-US" w:eastAsia="zh-CN"/>
              </w:rPr>
            </w:pPr>
            <w:r w:rsidRPr="00357D5E">
              <w:rPr>
                <w:rFonts w:eastAsiaTheme="minorEastAsia" w:hint="eastAsia"/>
                <w:sz w:val="21"/>
                <w:szCs w:val="21"/>
                <w:lang w:val="en-US" w:eastAsia="zh-CN"/>
              </w:rPr>
              <w:t>N</w:t>
            </w:r>
            <w:r w:rsidRPr="00357D5E">
              <w:rPr>
                <w:rFonts w:eastAsiaTheme="minorEastAsia"/>
                <w:sz w:val="21"/>
                <w:szCs w:val="21"/>
                <w:lang w:val="en-US" w:eastAsia="zh-CN"/>
              </w:rPr>
              <w:t>/A</w:t>
            </w:r>
          </w:p>
        </w:tc>
        <w:tc>
          <w:tcPr>
            <w:tcW w:w="3730" w:type="dxa"/>
          </w:tcPr>
          <w:p w14:paraId="063B0F94" w14:textId="77777777" w:rsidR="00BB0D49" w:rsidRPr="00357D5E" w:rsidRDefault="006B56E1" w:rsidP="00F14CDC">
            <w:pPr>
              <w:pStyle w:val="af5"/>
              <w:numPr>
                <w:ilvl w:val="0"/>
                <w:numId w:val="35"/>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There is no evaluation result.</w:t>
            </w:r>
          </w:p>
          <w:p w14:paraId="641D1B93" w14:textId="13E766DD" w:rsidR="006B56E1" w:rsidRPr="00357D5E" w:rsidRDefault="006B56E1" w:rsidP="00F14CDC">
            <w:pPr>
              <w:pStyle w:val="af5"/>
              <w:numPr>
                <w:ilvl w:val="0"/>
                <w:numId w:val="35"/>
              </w:numPr>
              <w:rPr>
                <w:rFonts w:ascii="Times New Roman" w:eastAsiaTheme="minorEastAsia" w:hAnsi="Times New Roman"/>
                <w:sz w:val="21"/>
                <w:szCs w:val="21"/>
                <w:lang w:eastAsia="zh-CN"/>
              </w:rPr>
            </w:pPr>
            <w:r w:rsidRPr="00357D5E">
              <w:rPr>
                <w:rFonts w:ascii="Times New Roman" w:eastAsiaTheme="minorEastAsia" w:hAnsi="Times New Roman"/>
                <w:sz w:val="21"/>
                <w:szCs w:val="21"/>
                <w:lang w:eastAsia="zh-CN"/>
              </w:rPr>
              <w:t>Current mechanism is sufficient and it doesn’t worth extra effort</w:t>
            </w:r>
            <w:r w:rsidR="00514A86">
              <w:rPr>
                <w:rFonts w:ascii="Times New Roman" w:eastAsiaTheme="minorEastAsia" w:hAnsi="Times New Roman"/>
                <w:sz w:val="21"/>
                <w:szCs w:val="21"/>
                <w:lang w:eastAsia="zh-CN"/>
              </w:rPr>
              <w:t xml:space="preserve"> from RAN1 perspective</w:t>
            </w:r>
            <w:r w:rsidRPr="00357D5E">
              <w:rPr>
                <w:rFonts w:ascii="Times New Roman" w:eastAsiaTheme="minorEastAsia" w:hAnsi="Times New Roman"/>
                <w:sz w:val="21"/>
                <w:szCs w:val="21"/>
                <w:lang w:eastAsia="zh-CN"/>
              </w:rPr>
              <w:t>.</w:t>
            </w:r>
          </w:p>
        </w:tc>
      </w:tr>
      <w:tr w:rsidR="00DD0734" w:rsidRPr="00357D5E" w14:paraId="70C40368" w14:textId="77777777" w:rsidTr="00357D5E">
        <w:trPr>
          <w:trHeight w:val="338"/>
          <w:jc w:val="center"/>
        </w:trPr>
        <w:tc>
          <w:tcPr>
            <w:tcW w:w="9962" w:type="dxa"/>
            <w:gridSpan w:val="4"/>
          </w:tcPr>
          <w:p w14:paraId="240F0F20" w14:textId="0A13140F" w:rsidR="00DD0734" w:rsidRPr="00357D5E" w:rsidRDefault="00DD0734" w:rsidP="00E415D8">
            <w:pPr>
              <w:rPr>
                <w:rFonts w:eastAsiaTheme="minorEastAsia"/>
                <w:sz w:val="21"/>
                <w:szCs w:val="21"/>
                <w:lang w:val="en-US" w:eastAsia="zh-CN"/>
              </w:rPr>
            </w:pPr>
            <w:r w:rsidRPr="00357D5E">
              <w:rPr>
                <w:rFonts w:eastAsiaTheme="minorEastAsia"/>
                <w:sz w:val="21"/>
                <w:szCs w:val="21"/>
                <w:lang w:val="en-US" w:eastAsia="zh-CN"/>
              </w:rPr>
              <w:t>Note 1: All the above CLI handling schemes are derived from TR38.858 directly.</w:t>
            </w:r>
            <w:r w:rsidR="00E76355">
              <w:rPr>
                <w:rFonts w:eastAsiaTheme="minorEastAsia"/>
                <w:sz w:val="21"/>
                <w:szCs w:val="21"/>
                <w:lang w:val="en-US" w:eastAsia="zh-CN"/>
              </w:rPr>
              <w:t xml:space="preserve"> </w:t>
            </w:r>
            <w:r w:rsidR="00E76355">
              <w:rPr>
                <w:rFonts w:eastAsiaTheme="minorEastAsia"/>
                <w:sz w:val="21"/>
                <w:szCs w:val="21"/>
                <w:lang w:val="en-US" w:eastAsia="zh-CN"/>
              </w:rPr>
              <w:fldChar w:fldCharType="begin"/>
            </w:r>
            <w:r w:rsidR="00E76355">
              <w:rPr>
                <w:rFonts w:eastAsiaTheme="minorEastAsia"/>
                <w:sz w:val="21"/>
                <w:szCs w:val="21"/>
                <w:lang w:val="en-US" w:eastAsia="zh-CN"/>
              </w:rPr>
              <w:instrText xml:space="preserve"> REF _Ref159245517 \r \h </w:instrText>
            </w:r>
            <w:r w:rsidR="00E76355">
              <w:rPr>
                <w:rFonts w:eastAsiaTheme="minorEastAsia"/>
                <w:sz w:val="21"/>
                <w:szCs w:val="21"/>
                <w:lang w:val="en-US" w:eastAsia="zh-CN"/>
              </w:rPr>
            </w:r>
            <w:r w:rsidR="00E76355">
              <w:rPr>
                <w:rFonts w:eastAsiaTheme="minorEastAsia"/>
                <w:sz w:val="21"/>
                <w:szCs w:val="21"/>
                <w:lang w:val="en-US" w:eastAsia="zh-CN"/>
              </w:rPr>
              <w:fldChar w:fldCharType="separate"/>
            </w:r>
            <w:r w:rsidR="00E76355">
              <w:rPr>
                <w:rFonts w:eastAsiaTheme="minorEastAsia"/>
                <w:sz w:val="21"/>
                <w:szCs w:val="21"/>
                <w:lang w:val="en-US" w:eastAsia="zh-CN"/>
              </w:rPr>
              <w:t>[2]</w:t>
            </w:r>
            <w:r w:rsidR="00E76355">
              <w:rPr>
                <w:rFonts w:eastAsiaTheme="minorEastAsia"/>
                <w:sz w:val="21"/>
                <w:szCs w:val="21"/>
                <w:lang w:val="en-US" w:eastAsia="zh-CN"/>
              </w:rPr>
              <w:fldChar w:fldCharType="end"/>
            </w:r>
          </w:p>
        </w:tc>
      </w:tr>
    </w:tbl>
    <w:p w14:paraId="36D34117" w14:textId="77777777" w:rsidR="00F651C3" w:rsidRPr="00E415D8" w:rsidRDefault="00F651C3" w:rsidP="00E415D8">
      <w:pPr>
        <w:rPr>
          <w:rFonts w:eastAsiaTheme="minorEastAsia"/>
          <w:lang w:val="en-US" w:eastAsia="zh-CN"/>
        </w:rPr>
      </w:pPr>
    </w:p>
    <w:p w14:paraId="165AF432" w14:textId="4C260993" w:rsidR="00EA7FDB" w:rsidRPr="00A51F49" w:rsidRDefault="00BE40DD" w:rsidP="00DD4D65">
      <w:pPr>
        <w:rPr>
          <w:rFonts w:eastAsiaTheme="minorEastAsia"/>
          <w:sz w:val="21"/>
          <w:szCs w:val="21"/>
          <w:lang w:eastAsia="zh-CN"/>
        </w:rPr>
      </w:pPr>
      <w:r w:rsidRPr="00A51F49">
        <w:rPr>
          <w:rFonts w:eastAsiaTheme="minorEastAsia" w:hint="eastAsia"/>
          <w:sz w:val="21"/>
          <w:szCs w:val="21"/>
          <w:lang w:eastAsia="zh-CN"/>
        </w:rPr>
        <w:t>A</w:t>
      </w:r>
      <w:r w:rsidRPr="00A51F49">
        <w:rPr>
          <w:rFonts w:eastAsiaTheme="minorEastAsia"/>
          <w:sz w:val="21"/>
          <w:szCs w:val="21"/>
          <w:lang w:eastAsia="zh-CN"/>
        </w:rPr>
        <w:t>s summarized in Table 1, CLI handling has been extensively discussed during Rel-18 Duplex Evolution study item.</w:t>
      </w:r>
      <w:r w:rsidR="00176E65" w:rsidRPr="00A51F49">
        <w:rPr>
          <w:rFonts w:eastAsiaTheme="minorEastAsia"/>
          <w:sz w:val="21"/>
          <w:szCs w:val="21"/>
          <w:lang w:eastAsia="zh-CN"/>
        </w:rPr>
        <w:t xml:space="preserve"> </w:t>
      </w:r>
      <w:r w:rsidR="008945A0" w:rsidRPr="00A51F49">
        <w:rPr>
          <w:rFonts w:eastAsiaTheme="minorEastAsia"/>
          <w:sz w:val="21"/>
          <w:szCs w:val="21"/>
          <w:lang w:eastAsia="zh-CN"/>
        </w:rPr>
        <w:t>We try to analyse CLI handling schemes from the following three aspects:</w:t>
      </w:r>
    </w:p>
    <w:p w14:paraId="6A4A3A19" w14:textId="4BC055C1" w:rsidR="008945A0" w:rsidRPr="00A51F49" w:rsidRDefault="008945A0" w:rsidP="00F14CDC">
      <w:pPr>
        <w:pStyle w:val="af5"/>
        <w:numPr>
          <w:ilvl w:val="0"/>
          <w:numId w:val="36"/>
        </w:numPr>
        <w:rPr>
          <w:rFonts w:ascii="Times New Roman" w:eastAsiaTheme="minorEastAsia" w:hAnsi="Times New Roman"/>
          <w:sz w:val="21"/>
          <w:szCs w:val="24"/>
          <w:lang w:eastAsia="zh-CN"/>
        </w:rPr>
      </w:pPr>
      <w:r w:rsidRPr="00A51F49">
        <w:rPr>
          <w:rFonts w:ascii="Times New Roman" w:eastAsiaTheme="minorEastAsia" w:hAnsi="Times New Roman"/>
          <w:sz w:val="21"/>
          <w:szCs w:val="24"/>
          <w:lang w:eastAsia="zh-CN"/>
        </w:rPr>
        <w:t>Whether there are relevant evaluation results.</w:t>
      </w:r>
    </w:p>
    <w:p w14:paraId="2CA6998B" w14:textId="6DBC8447" w:rsidR="008945A0" w:rsidRPr="00A51F49" w:rsidRDefault="008945A0" w:rsidP="00F14CDC">
      <w:pPr>
        <w:pStyle w:val="af5"/>
        <w:numPr>
          <w:ilvl w:val="0"/>
          <w:numId w:val="36"/>
        </w:numPr>
        <w:rPr>
          <w:rFonts w:ascii="Times New Roman" w:eastAsiaTheme="minorEastAsia" w:hAnsi="Times New Roman"/>
          <w:sz w:val="21"/>
          <w:szCs w:val="24"/>
          <w:lang w:eastAsia="zh-CN"/>
        </w:rPr>
      </w:pPr>
      <w:r w:rsidRPr="00A51F49">
        <w:rPr>
          <w:rFonts w:ascii="Times New Roman" w:eastAsiaTheme="minorEastAsia" w:hAnsi="Times New Roman"/>
          <w:sz w:val="21"/>
          <w:szCs w:val="24"/>
          <w:lang w:eastAsia="zh-CN"/>
        </w:rPr>
        <w:t>Whether the CLI handling scheme can be applicable to SBFD operation.</w:t>
      </w:r>
    </w:p>
    <w:p w14:paraId="742B89C2" w14:textId="12EC2A1F" w:rsidR="008945A0" w:rsidRDefault="008945A0" w:rsidP="00F14CDC">
      <w:pPr>
        <w:pStyle w:val="af5"/>
        <w:numPr>
          <w:ilvl w:val="0"/>
          <w:numId w:val="36"/>
        </w:numPr>
        <w:rPr>
          <w:rFonts w:ascii="Times New Roman" w:eastAsiaTheme="minorEastAsia" w:hAnsi="Times New Roman"/>
          <w:sz w:val="21"/>
          <w:szCs w:val="24"/>
          <w:lang w:eastAsia="zh-CN"/>
        </w:rPr>
      </w:pPr>
      <w:r w:rsidRPr="00A51F49">
        <w:rPr>
          <w:rFonts w:ascii="Times New Roman" w:eastAsiaTheme="minorEastAsia" w:hAnsi="Times New Roman"/>
          <w:sz w:val="21"/>
          <w:szCs w:val="24"/>
          <w:lang w:eastAsia="zh-CN"/>
        </w:rPr>
        <w:t>Whether there are RAN1 specification impacts.</w:t>
      </w:r>
    </w:p>
    <w:p w14:paraId="0918A827" w14:textId="0C642810" w:rsidR="00A51F49" w:rsidRDefault="00A51F49" w:rsidP="00A51F49">
      <w:pPr>
        <w:rPr>
          <w:rFonts w:eastAsiaTheme="minorEastAsia"/>
          <w:sz w:val="21"/>
          <w:szCs w:val="24"/>
          <w:lang w:eastAsia="zh-CN"/>
        </w:rPr>
      </w:pPr>
    </w:p>
    <w:p w14:paraId="79619DFD" w14:textId="2D6ED392" w:rsidR="00A51F49" w:rsidRDefault="00A51F49" w:rsidP="00A51F49">
      <w:pPr>
        <w:rPr>
          <w:rFonts w:eastAsiaTheme="minorEastAsia"/>
          <w:sz w:val="21"/>
          <w:szCs w:val="24"/>
          <w:lang w:eastAsia="zh-CN"/>
        </w:rPr>
      </w:pPr>
      <w:r>
        <w:rPr>
          <w:rFonts w:eastAsiaTheme="minorEastAsia" w:hint="eastAsia"/>
          <w:sz w:val="21"/>
          <w:szCs w:val="24"/>
          <w:lang w:eastAsia="zh-CN"/>
        </w:rPr>
        <w:t>A</w:t>
      </w:r>
      <w:r>
        <w:rPr>
          <w:rFonts w:eastAsiaTheme="minorEastAsia"/>
          <w:sz w:val="21"/>
          <w:szCs w:val="24"/>
          <w:lang w:eastAsia="zh-CN"/>
        </w:rPr>
        <w:t xml:space="preserve">lthough companies provided evaluation results </w:t>
      </w:r>
      <w:r w:rsidR="00F12562">
        <w:rPr>
          <w:rFonts w:eastAsiaTheme="minorEastAsia"/>
          <w:sz w:val="21"/>
          <w:szCs w:val="24"/>
          <w:lang w:eastAsia="zh-CN"/>
        </w:rPr>
        <w:t xml:space="preserve">for some CLI handling schemes, the number of samples is pretty limited and the trend of evaluation results is diverse. On the other hand, </w:t>
      </w:r>
      <w:r w:rsidR="00F12562" w:rsidRPr="00F12562">
        <w:rPr>
          <w:rFonts w:eastAsiaTheme="minorEastAsia"/>
          <w:sz w:val="21"/>
          <w:szCs w:val="24"/>
          <w:lang w:eastAsia="zh-CN"/>
        </w:rPr>
        <w:t>quantitative analysis</w:t>
      </w:r>
      <w:r w:rsidR="00F12562">
        <w:rPr>
          <w:rFonts w:eastAsiaTheme="minorEastAsia"/>
          <w:sz w:val="21"/>
          <w:szCs w:val="24"/>
          <w:lang w:eastAsia="zh-CN"/>
        </w:rPr>
        <w:t xml:space="preserve"> may be sufficient if the group have common understanding on the benefits. Hence, it is unfair to exclude one scheme only because no evaluation result is provided. Per our understanding on the WID, we should study and specify potential schemes to mitigate CLI for both SBFD operation and dynamic/flexible TDD. If a CLI handling scheme is suitable to one or another scenario only, it should be precluded first. Considering we are in work item phase, </w:t>
      </w:r>
      <w:r w:rsidR="00AE15EF">
        <w:rPr>
          <w:rFonts w:eastAsiaTheme="minorEastAsia"/>
          <w:sz w:val="21"/>
          <w:szCs w:val="24"/>
          <w:lang w:eastAsia="zh-CN"/>
        </w:rPr>
        <w:t xml:space="preserve">we should focus on </w:t>
      </w:r>
      <w:r w:rsidR="008B516C">
        <w:rPr>
          <w:rFonts w:eastAsiaTheme="minorEastAsia"/>
          <w:sz w:val="21"/>
          <w:szCs w:val="24"/>
          <w:lang w:eastAsia="zh-CN"/>
        </w:rPr>
        <w:t>something surely having specification impacts. That is the CLI handling scheme can be achieved by implementation or having no specific RAN1 specification impacts should also be precluded.</w:t>
      </w:r>
    </w:p>
    <w:p w14:paraId="0FB74B67" w14:textId="329395C2" w:rsidR="00357D5E" w:rsidRDefault="00357D5E" w:rsidP="00A51F49">
      <w:pPr>
        <w:rPr>
          <w:rFonts w:eastAsia="Malgun Gothic"/>
          <w:sz w:val="21"/>
          <w:szCs w:val="21"/>
          <w:lang w:val="en-US" w:eastAsia="ko-KR"/>
        </w:rPr>
      </w:pPr>
      <w:r w:rsidRPr="00357D5E">
        <w:rPr>
          <w:rFonts w:eastAsiaTheme="minorEastAsia" w:hint="eastAsia"/>
          <w:sz w:val="21"/>
          <w:szCs w:val="21"/>
          <w:lang w:eastAsia="zh-CN"/>
        </w:rPr>
        <w:lastRenderedPageBreak/>
        <w:t>A</w:t>
      </w:r>
      <w:r w:rsidRPr="00357D5E">
        <w:rPr>
          <w:rFonts w:eastAsiaTheme="minorEastAsia"/>
          <w:sz w:val="21"/>
          <w:szCs w:val="21"/>
          <w:lang w:eastAsia="zh-CN"/>
        </w:rPr>
        <w:t xml:space="preserve">s clearly mentioned in WID, i.e., </w:t>
      </w:r>
      <w:r w:rsidRPr="00357D5E">
        <w:rPr>
          <w:rFonts w:eastAsia="Malgun Gothic"/>
          <w:sz w:val="21"/>
          <w:szCs w:val="21"/>
          <w:lang w:val="en-US" w:eastAsia="ko-KR"/>
        </w:rPr>
        <w:t>the detailed schemes are to be down-selected from those in TR38.858 by RAN1#117</w:t>
      </w:r>
      <w:r>
        <w:rPr>
          <w:rFonts w:eastAsia="Malgun Gothic"/>
          <w:sz w:val="21"/>
          <w:szCs w:val="21"/>
          <w:lang w:val="en-US" w:eastAsia="ko-KR"/>
        </w:rPr>
        <w:t xml:space="preserve">, we should first identify </w:t>
      </w:r>
      <w:r w:rsidR="006B40FB">
        <w:rPr>
          <w:rFonts w:eastAsia="Malgun Gothic"/>
          <w:sz w:val="21"/>
          <w:szCs w:val="21"/>
          <w:lang w:val="en-US" w:eastAsia="ko-KR"/>
        </w:rPr>
        <w:t>basic principle on how to conduct down-selection and try to achieve common understanding.</w:t>
      </w:r>
    </w:p>
    <w:p w14:paraId="62E50D50" w14:textId="083CAE1A" w:rsidR="006B40FB" w:rsidRDefault="006B40FB" w:rsidP="00A51F49">
      <w:pPr>
        <w:rPr>
          <w:rFonts w:eastAsia="Malgun Gothic"/>
          <w:sz w:val="21"/>
          <w:szCs w:val="21"/>
          <w:lang w:val="en-US" w:eastAsia="ko-KR"/>
        </w:rPr>
      </w:pPr>
    </w:p>
    <w:p w14:paraId="1AEFCE79" w14:textId="6DE6F971" w:rsidR="006B40FB" w:rsidRDefault="00735827" w:rsidP="00A51F49">
      <w:pPr>
        <w:rPr>
          <w:rFonts w:eastAsiaTheme="minorEastAsia"/>
          <w:b/>
          <w:bCs/>
          <w:i/>
          <w:iCs/>
          <w:sz w:val="21"/>
          <w:szCs w:val="21"/>
          <w:lang w:val="en-US" w:eastAsia="zh-CN"/>
        </w:rPr>
      </w:pPr>
      <w:r w:rsidRPr="00735827">
        <w:rPr>
          <w:rFonts w:eastAsiaTheme="minorEastAsia" w:hint="eastAsia"/>
          <w:b/>
          <w:bCs/>
          <w:i/>
          <w:iCs/>
          <w:sz w:val="21"/>
          <w:szCs w:val="21"/>
          <w:lang w:val="en-US" w:eastAsia="zh-CN"/>
        </w:rPr>
        <w:t>P</w:t>
      </w:r>
      <w:r w:rsidRPr="00735827">
        <w:rPr>
          <w:rFonts w:eastAsiaTheme="minorEastAsia"/>
          <w:b/>
          <w:bCs/>
          <w:i/>
          <w:iCs/>
          <w:sz w:val="21"/>
          <w:szCs w:val="21"/>
          <w:lang w:val="en-US" w:eastAsia="zh-CN"/>
        </w:rPr>
        <w:t xml:space="preserve">roposal 1: </w:t>
      </w:r>
      <w:r>
        <w:rPr>
          <w:rFonts w:eastAsiaTheme="minorEastAsia"/>
          <w:b/>
          <w:bCs/>
          <w:i/>
          <w:iCs/>
          <w:sz w:val="21"/>
          <w:szCs w:val="21"/>
          <w:lang w:val="en-US" w:eastAsia="zh-CN"/>
        </w:rPr>
        <w:t xml:space="preserve"> RAN1 should first identify the basic principle of conducting down-selection for CLI handling schemes captured in TR38.858. The following principle can be considered as starting point:</w:t>
      </w:r>
    </w:p>
    <w:p w14:paraId="50FC5A96" w14:textId="2C14CD05" w:rsidR="00BB60FC" w:rsidRPr="00FE46DD" w:rsidRDefault="00BB60FC" w:rsidP="00F14CDC">
      <w:pPr>
        <w:pStyle w:val="af5"/>
        <w:numPr>
          <w:ilvl w:val="0"/>
          <w:numId w:val="37"/>
        </w:numPr>
        <w:rPr>
          <w:rFonts w:ascii="Times New Roman" w:eastAsiaTheme="minorEastAsia" w:hAnsi="Times New Roman"/>
          <w:b/>
          <w:bCs/>
          <w:i/>
          <w:iCs/>
          <w:sz w:val="21"/>
          <w:szCs w:val="21"/>
          <w:lang w:eastAsia="zh-CN"/>
        </w:rPr>
      </w:pPr>
      <w:r w:rsidRPr="00FE46DD">
        <w:rPr>
          <w:rFonts w:ascii="Times New Roman" w:eastAsiaTheme="minorEastAsia" w:hAnsi="Times New Roman" w:hint="eastAsia"/>
          <w:b/>
          <w:bCs/>
          <w:i/>
          <w:iCs/>
          <w:sz w:val="21"/>
          <w:szCs w:val="21"/>
          <w:lang w:eastAsia="zh-CN"/>
        </w:rPr>
        <w:t>T</w:t>
      </w:r>
      <w:r w:rsidRPr="00FE46DD">
        <w:rPr>
          <w:rFonts w:ascii="Times New Roman" w:eastAsiaTheme="minorEastAsia" w:hAnsi="Times New Roman"/>
          <w:b/>
          <w:bCs/>
          <w:i/>
          <w:iCs/>
          <w:sz w:val="21"/>
          <w:szCs w:val="21"/>
          <w:lang w:eastAsia="zh-CN"/>
        </w:rPr>
        <w:t>he selected CLI handling scheme can be applicable to SBFD operation and dynamic/flexible TDD.</w:t>
      </w:r>
    </w:p>
    <w:p w14:paraId="350A0FCF" w14:textId="5523B11A" w:rsidR="00BB60FC" w:rsidRPr="00FE46DD" w:rsidRDefault="00BB60FC" w:rsidP="00F14CDC">
      <w:pPr>
        <w:pStyle w:val="af5"/>
        <w:numPr>
          <w:ilvl w:val="0"/>
          <w:numId w:val="37"/>
        </w:numPr>
        <w:rPr>
          <w:rFonts w:ascii="Times New Roman" w:eastAsiaTheme="minorEastAsia" w:hAnsi="Times New Roman"/>
          <w:b/>
          <w:bCs/>
          <w:i/>
          <w:iCs/>
          <w:sz w:val="21"/>
          <w:szCs w:val="21"/>
          <w:lang w:eastAsia="zh-CN"/>
        </w:rPr>
      </w:pPr>
      <w:r w:rsidRPr="00FE46DD">
        <w:rPr>
          <w:rFonts w:ascii="Times New Roman" w:eastAsiaTheme="minorEastAsia" w:hAnsi="Times New Roman" w:hint="eastAsia"/>
          <w:b/>
          <w:bCs/>
          <w:i/>
          <w:iCs/>
          <w:sz w:val="21"/>
          <w:szCs w:val="21"/>
          <w:lang w:eastAsia="zh-CN"/>
        </w:rPr>
        <w:t>T</w:t>
      </w:r>
      <w:r w:rsidRPr="00FE46DD">
        <w:rPr>
          <w:rFonts w:ascii="Times New Roman" w:eastAsiaTheme="minorEastAsia" w:hAnsi="Times New Roman"/>
          <w:b/>
          <w:bCs/>
          <w:i/>
          <w:iCs/>
          <w:sz w:val="21"/>
          <w:szCs w:val="21"/>
          <w:lang w:eastAsia="zh-CN"/>
        </w:rPr>
        <w:t>he selected CLI handling scheme should have certain specification impacts.</w:t>
      </w:r>
    </w:p>
    <w:p w14:paraId="554E0AC9" w14:textId="52AFC3F4" w:rsidR="00BB60FC" w:rsidRPr="00FE46DD" w:rsidRDefault="00BB60FC" w:rsidP="00F14CDC">
      <w:pPr>
        <w:pStyle w:val="af5"/>
        <w:numPr>
          <w:ilvl w:val="0"/>
          <w:numId w:val="37"/>
        </w:numPr>
        <w:rPr>
          <w:rFonts w:ascii="Times New Roman" w:eastAsiaTheme="minorEastAsia" w:hAnsi="Times New Roman"/>
          <w:b/>
          <w:bCs/>
          <w:i/>
          <w:iCs/>
          <w:sz w:val="21"/>
          <w:szCs w:val="21"/>
          <w:lang w:eastAsia="zh-CN"/>
        </w:rPr>
      </w:pPr>
      <w:r w:rsidRPr="00FE46DD">
        <w:rPr>
          <w:rFonts w:ascii="Times New Roman" w:eastAsiaTheme="minorEastAsia" w:hAnsi="Times New Roman" w:hint="eastAsia"/>
          <w:b/>
          <w:bCs/>
          <w:i/>
          <w:iCs/>
          <w:sz w:val="21"/>
          <w:szCs w:val="21"/>
          <w:lang w:eastAsia="zh-CN"/>
        </w:rPr>
        <w:t>T</w:t>
      </w:r>
      <w:r w:rsidRPr="00FE46DD">
        <w:rPr>
          <w:rFonts w:ascii="Times New Roman" w:eastAsiaTheme="minorEastAsia" w:hAnsi="Times New Roman"/>
          <w:b/>
          <w:bCs/>
          <w:i/>
          <w:iCs/>
          <w:sz w:val="21"/>
          <w:szCs w:val="21"/>
          <w:lang w:eastAsia="zh-CN"/>
        </w:rPr>
        <w:t xml:space="preserve">he selected CLI handling scheme should </w:t>
      </w:r>
      <w:r w:rsidR="00FE46DD" w:rsidRPr="00FE46DD">
        <w:rPr>
          <w:rFonts w:ascii="Times New Roman" w:eastAsiaTheme="minorEastAsia" w:hAnsi="Times New Roman"/>
          <w:b/>
          <w:bCs/>
          <w:i/>
          <w:iCs/>
          <w:sz w:val="21"/>
          <w:szCs w:val="21"/>
          <w:lang w:eastAsia="zh-CN"/>
        </w:rPr>
        <w:t>have strong support among companies.</w:t>
      </w:r>
    </w:p>
    <w:p w14:paraId="2843D5F3" w14:textId="1BBFE075" w:rsidR="008B516C" w:rsidRDefault="008B516C" w:rsidP="00A51F49">
      <w:pPr>
        <w:rPr>
          <w:rFonts w:eastAsiaTheme="minorEastAsia"/>
          <w:sz w:val="21"/>
          <w:szCs w:val="24"/>
          <w:lang w:eastAsia="zh-CN"/>
        </w:rPr>
      </w:pPr>
    </w:p>
    <w:p w14:paraId="2B12A57F" w14:textId="038CD8E5" w:rsidR="00F759B1" w:rsidRPr="00A51F49" w:rsidRDefault="00F759B1" w:rsidP="00A51F49">
      <w:pPr>
        <w:rPr>
          <w:rFonts w:eastAsiaTheme="minorEastAsia"/>
          <w:sz w:val="21"/>
          <w:szCs w:val="24"/>
          <w:lang w:eastAsia="zh-CN"/>
        </w:rPr>
      </w:pPr>
      <w:r>
        <w:rPr>
          <w:rFonts w:eastAsiaTheme="minorEastAsia" w:hint="eastAsia"/>
          <w:sz w:val="21"/>
          <w:szCs w:val="24"/>
          <w:lang w:eastAsia="zh-CN"/>
        </w:rPr>
        <w:t>I</w:t>
      </w:r>
      <w:r>
        <w:rPr>
          <w:rFonts w:eastAsiaTheme="minorEastAsia"/>
          <w:sz w:val="21"/>
          <w:szCs w:val="24"/>
          <w:lang w:eastAsia="zh-CN"/>
        </w:rPr>
        <w:t>n the following sections, we provide detail analyses on each CLI handling schemes.</w:t>
      </w:r>
    </w:p>
    <w:p w14:paraId="15A39F8D" w14:textId="5E161469" w:rsidR="006345C3" w:rsidRPr="00E0519E" w:rsidRDefault="003750A2" w:rsidP="006345C3">
      <w:pPr>
        <w:pStyle w:val="2"/>
        <w:rPr>
          <w:b/>
          <w:sz w:val="24"/>
          <w:szCs w:val="24"/>
        </w:rPr>
      </w:pPr>
      <w:r w:rsidRPr="00E0519E">
        <w:rPr>
          <w:b/>
          <w:sz w:val="24"/>
          <w:szCs w:val="24"/>
        </w:rPr>
        <w:t>UE-to-UE CLI handling schemes</w:t>
      </w:r>
    </w:p>
    <w:p w14:paraId="28E9DDCF" w14:textId="77777777" w:rsidR="00DD4D65" w:rsidRPr="00726FAB" w:rsidRDefault="00DD4D65" w:rsidP="00DD4E1A">
      <w:pPr>
        <w:suppressAutoHyphens/>
        <w:overflowPunct/>
        <w:autoSpaceDE/>
        <w:autoSpaceDN/>
        <w:adjustRightInd/>
        <w:spacing w:before="0" w:after="0" w:line="240" w:lineRule="auto"/>
        <w:jc w:val="left"/>
        <w:textAlignment w:val="auto"/>
        <w:rPr>
          <w:rFonts w:ascii="Times" w:eastAsia="Malgun Gothic" w:hAnsi="Times"/>
          <w:sz w:val="21"/>
          <w:szCs w:val="21"/>
          <w:lang w:eastAsia="ko-KR"/>
        </w:rPr>
      </w:pPr>
      <w:bookmarkStart w:id="6" w:name="_Hlk118291785"/>
      <w:bookmarkStart w:id="7" w:name="_Hlk118291361"/>
    </w:p>
    <w:p w14:paraId="52C18CF4" w14:textId="13822472" w:rsidR="002D59E5" w:rsidRPr="004B5537" w:rsidRDefault="003750A2" w:rsidP="00DD4E1A">
      <w:pPr>
        <w:pStyle w:val="3"/>
        <w:ind w:left="0" w:firstLine="0"/>
        <w:rPr>
          <w:b/>
          <w:sz w:val="24"/>
          <w:szCs w:val="24"/>
        </w:rPr>
      </w:pPr>
      <w:bookmarkStart w:id="8" w:name="_Hlk118223471"/>
      <w:bookmarkStart w:id="9" w:name="_Hlk130395312"/>
      <w:r w:rsidRPr="004B5537">
        <w:rPr>
          <w:b/>
          <w:sz w:val="24"/>
          <w:szCs w:val="24"/>
        </w:rPr>
        <w:t xml:space="preserve">UE-to-UE CLI </w:t>
      </w:r>
      <w:r w:rsidR="004632AD" w:rsidRPr="004B5537">
        <w:rPr>
          <w:b/>
          <w:sz w:val="24"/>
          <w:szCs w:val="24"/>
        </w:rPr>
        <w:t>measurement and reporting</w:t>
      </w:r>
      <w:bookmarkEnd w:id="6"/>
      <w:bookmarkEnd w:id="8"/>
    </w:p>
    <w:bookmarkEnd w:id="9"/>
    <w:p w14:paraId="6DC6D2DF" w14:textId="64BDEA38"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w:t>
      </w:r>
      <w:r w:rsidR="00C750ED">
        <w:rPr>
          <w:rFonts w:eastAsiaTheme="minorEastAsia"/>
          <w:sz w:val="21"/>
          <w:szCs w:val="21"/>
          <w:lang w:eastAsia="zh-CN"/>
        </w:rPr>
        <w:t>RAN1#113</w:t>
      </w:r>
      <w:r w:rsidR="00C750ED" w:rsidRPr="00123281">
        <w:rPr>
          <w:rFonts w:eastAsiaTheme="minorEastAsia"/>
          <w:sz w:val="21"/>
          <w:szCs w:val="21"/>
          <w:lang w:eastAsia="zh-CN"/>
        </w:rPr>
        <w:t xml:space="preserve"> </w:t>
      </w:r>
      <w:r w:rsidRPr="00123281">
        <w:rPr>
          <w:rFonts w:eastAsiaTheme="minorEastAsia"/>
          <w:sz w:val="21"/>
          <w:szCs w:val="21"/>
          <w:lang w:eastAsia="zh-CN"/>
        </w:rPr>
        <w:t xml:space="preserve">meeting, </w:t>
      </w:r>
      <w:r w:rsidR="00B25312" w:rsidRPr="00123281">
        <w:rPr>
          <w:rFonts w:eastAsiaTheme="minorEastAsia"/>
          <w:sz w:val="21"/>
          <w:szCs w:val="21"/>
          <w:lang w:eastAsia="zh-CN"/>
        </w:rPr>
        <w:t xml:space="preserve">it was </w:t>
      </w:r>
      <w:r w:rsidR="009E7570">
        <w:rPr>
          <w:rFonts w:eastAsiaTheme="minorEastAsia" w:hint="eastAsia"/>
          <w:sz w:val="21"/>
          <w:szCs w:val="21"/>
          <w:lang w:eastAsia="zh-CN"/>
        </w:rPr>
        <w:t>concluded</w:t>
      </w:r>
      <w:r w:rsidR="009E7570">
        <w:rPr>
          <w:rFonts w:eastAsiaTheme="minorEastAsia"/>
          <w:sz w:val="21"/>
          <w:szCs w:val="21"/>
          <w:lang w:eastAsia="zh-CN"/>
        </w:rPr>
        <w:t xml:space="preserve"> </w:t>
      </w:r>
      <w:r w:rsidR="0083591F" w:rsidRPr="00123281">
        <w:rPr>
          <w:rFonts w:eastAsiaTheme="minorEastAsia"/>
          <w:sz w:val="21"/>
          <w:szCs w:val="21"/>
          <w:lang w:eastAsia="zh-CN"/>
        </w:rPr>
        <w:t>that L1</w:t>
      </w:r>
      <w:r w:rsidR="0083591F" w:rsidRPr="00123281">
        <w:rPr>
          <w:rFonts w:eastAsiaTheme="minorEastAsia" w:hint="eastAsia"/>
          <w:sz w:val="21"/>
          <w:szCs w:val="21"/>
          <w:lang w:eastAsia="zh-CN"/>
        </w:rPr>
        <w:t>/</w:t>
      </w:r>
      <w:r w:rsidR="0083591F" w:rsidRPr="00123281">
        <w:rPr>
          <w:rFonts w:eastAsiaTheme="minorEastAsia"/>
          <w:sz w:val="21"/>
          <w:szCs w:val="21"/>
          <w:lang w:eastAsia="zh-CN"/>
        </w:rPr>
        <w:t>L2</w:t>
      </w:r>
      <w:r w:rsidR="00DB7843" w:rsidRPr="00123281">
        <w:rPr>
          <w:rFonts w:eastAsiaTheme="minorEastAsia"/>
          <w:sz w:val="21"/>
          <w:szCs w:val="21"/>
          <w:lang w:eastAsia="zh-CN"/>
        </w:rPr>
        <w:t xml:space="preserve"> UE-to-UE CLI </w:t>
      </w:r>
      <w:r w:rsidR="00B23BB1" w:rsidRPr="00123281">
        <w:rPr>
          <w:rFonts w:eastAsiaTheme="minorEastAsia"/>
          <w:sz w:val="21"/>
          <w:szCs w:val="21"/>
          <w:lang w:eastAsia="zh-CN"/>
        </w:rPr>
        <w:t>measurement</w:t>
      </w:r>
      <w:r w:rsidR="00DB7843" w:rsidRPr="00123281">
        <w:rPr>
          <w:rFonts w:eastAsiaTheme="minorEastAsia"/>
          <w:sz w:val="21"/>
          <w:szCs w:val="21"/>
          <w:lang w:eastAsia="zh-CN"/>
        </w:rPr>
        <w:t xml:space="preserve"> </w:t>
      </w:r>
      <w:r w:rsidR="00C62568" w:rsidRPr="00123281">
        <w:rPr>
          <w:rFonts w:eastAsiaTheme="minorEastAsia" w:hint="eastAsia"/>
          <w:sz w:val="21"/>
          <w:szCs w:val="21"/>
          <w:lang w:eastAsia="zh-CN"/>
        </w:rPr>
        <w:t>can</w:t>
      </w:r>
      <w:r w:rsidR="00C62568" w:rsidRPr="00123281">
        <w:rPr>
          <w:rFonts w:eastAsiaTheme="minorEastAsia"/>
          <w:sz w:val="21"/>
          <w:szCs w:val="21"/>
          <w:lang w:eastAsia="zh-CN"/>
        </w:rPr>
        <w:t xml:space="preserve"> be </w:t>
      </w:r>
      <w:r w:rsidR="00CB58D3">
        <w:rPr>
          <w:rFonts w:eastAsiaTheme="minorEastAsia"/>
          <w:sz w:val="21"/>
          <w:szCs w:val="21"/>
          <w:lang w:eastAsia="zh-CN"/>
        </w:rPr>
        <w:t xml:space="preserve">optimized for </w:t>
      </w:r>
      <w:r w:rsidR="001951C8">
        <w:rPr>
          <w:rFonts w:eastAsiaTheme="minorEastAsia"/>
          <w:sz w:val="21"/>
          <w:szCs w:val="21"/>
          <w:lang w:eastAsia="zh-CN"/>
        </w:rPr>
        <w:t>timely interference measurement</w:t>
      </w:r>
      <w:r w:rsidR="00DB7843" w:rsidRPr="00123281">
        <w:rPr>
          <w:rFonts w:eastAsiaTheme="minorEastAsia"/>
          <w:sz w:val="21"/>
          <w:szCs w:val="21"/>
          <w:lang w:eastAsia="zh-CN"/>
        </w:rPr>
        <w:t xml:space="preserve">. </w:t>
      </w:r>
      <w:r w:rsidR="00E84713">
        <w:rPr>
          <w:rFonts w:eastAsiaTheme="minorEastAsia"/>
          <w:sz w:val="21"/>
          <w:szCs w:val="21"/>
          <w:lang w:eastAsia="zh-CN"/>
        </w:rPr>
        <w:fldChar w:fldCharType="begin"/>
      </w:r>
      <w:r w:rsidR="00E84713">
        <w:rPr>
          <w:rFonts w:eastAsiaTheme="minorEastAsia"/>
          <w:sz w:val="21"/>
          <w:szCs w:val="21"/>
          <w:lang w:eastAsia="zh-CN"/>
        </w:rPr>
        <w:instrText xml:space="preserve"> REF _Ref159245964 \r \h </w:instrText>
      </w:r>
      <w:r w:rsidR="00E84713">
        <w:rPr>
          <w:rFonts w:eastAsiaTheme="minorEastAsia"/>
          <w:sz w:val="21"/>
          <w:szCs w:val="21"/>
          <w:lang w:eastAsia="zh-CN"/>
        </w:rPr>
      </w:r>
      <w:r w:rsidR="00E84713">
        <w:rPr>
          <w:rFonts w:eastAsiaTheme="minorEastAsia"/>
          <w:sz w:val="21"/>
          <w:szCs w:val="21"/>
          <w:lang w:eastAsia="zh-CN"/>
        </w:rPr>
        <w:fldChar w:fldCharType="separate"/>
      </w:r>
      <w:r w:rsidR="00E84713">
        <w:rPr>
          <w:rFonts w:eastAsiaTheme="minorEastAsia"/>
          <w:sz w:val="21"/>
          <w:szCs w:val="21"/>
          <w:lang w:eastAsia="zh-CN"/>
        </w:rPr>
        <w:t>[13]</w:t>
      </w:r>
      <w:r w:rsidR="00E84713">
        <w:rPr>
          <w:rFonts w:eastAsiaTheme="minorEastAsia"/>
          <w:sz w:val="21"/>
          <w:szCs w:val="21"/>
          <w:lang w:eastAsia="zh-CN"/>
        </w:rPr>
        <w:fldChar w:fldCharType="end"/>
      </w:r>
      <w:r w:rsidR="00DB7843" w:rsidRPr="00123281">
        <w:rPr>
          <w:rFonts w:eastAsiaTheme="minorEastAsia"/>
          <w:sz w:val="21"/>
          <w:szCs w:val="21"/>
          <w:lang w:eastAsia="zh-CN"/>
        </w:rPr>
        <w:t xml:space="preserve">However,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w:t>
      </w:r>
      <w:r w:rsidR="008B7AA4">
        <w:rPr>
          <w:rFonts w:eastAsiaTheme="minorEastAsia" w:hint="eastAsia"/>
          <w:sz w:val="21"/>
          <w:szCs w:val="21"/>
          <w:lang w:eastAsia="zh-CN"/>
        </w:rPr>
        <w:t>,</w:t>
      </w:r>
      <w:r w:rsidR="00564907" w:rsidRPr="00123281">
        <w:rPr>
          <w:rFonts w:eastAsiaTheme="minorEastAsia"/>
          <w:sz w:val="21"/>
          <w:szCs w:val="21"/>
          <w:lang w:eastAsia="zh-CN"/>
        </w:rPr>
        <w:t xml:space="preserve"> periodic, semi-persistent or aperiodic measurement,</w:t>
      </w:r>
      <w:r w:rsidR="00097F7C" w:rsidRPr="00123281">
        <w:rPr>
          <w:rFonts w:eastAsiaTheme="minorEastAsia"/>
          <w:sz w:val="21"/>
          <w:szCs w:val="21"/>
          <w:lang w:eastAsia="zh-CN"/>
        </w:rPr>
        <w:t xml:space="preserve"> has not been</w:t>
      </w:r>
      <w:r w:rsidR="001D4892" w:rsidRPr="00123281">
        <w:rPr>
          <w:rFonts w:eastAsiaTheme="minorEastAsia"/>
          <w:sz w:val="21"/>
          <w:szCs w:val="21"/>
          <w:lang w:eastAsia="zh-CN"/>
        </w:rPr>
        <w:t xml:space="preserve"> determined</w:t>
      </w:r>
      <w:r w:rsidR="00097F7C" w:rsidRPr="00123281">
        <w:rPr>
          <w:rFonts w:eastAsiaTheme="minorEastAsia"/>
          <w:sz w:val="21"/>
          <w:szCs w:val="21"/>
          <w:lang w:eastAsia="zh-CN"/>
        </w:rPr>
        <w:t xml:space="preserve"> yet</w:t>
      </w:r>
      <w:r w:rsidR="001D4892" w:rsidRPr="00123281">
        <w:rPr>
          <w:rFonts w:eastAsiaTheme="minorEastAsia"/>
          <w:sz w:val="21"/>
          <w:szCs w:val="21"/>
          <w:lang w:eastAsia="zh-CN"/>
        </w:rPr>
        <w:t xml:space="preserve">. </w:t>
      </w:r>
      <w:r w:rsidR="00EE67B8" w:rsidRPr="00123281">
        <w:rPr>
          <w:rFonts w:eastAsiaTheme="minorEastAsia" w:hint="eastAsia"/>
          <w:sz w:val="21"/>
          <w:szCs w:val="21"/>
          <w:lang w:eastAsia="zh-CN"/>
        </w:rPr>
        <w:t>In</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our</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view,</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periodic measurement 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L1/L2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w:t>
      </w:r>
      <w:r w:rsidR="00E42803">
        <w:rPr>
          <w:rFonts w:eastAsiaTheme="minorEastAsia" w:hint="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 xml:space="preserve">suddenly degrades and </w:t>
      </w:r>
      <w:r w:rsidR="00DB74A6">
        <w:rPr>
          <w:rFonts w:eastAsiaTheme="minorEastAsia"/>
          <w:sz w:val="21"/>
          <w:szCs w:val="21"/>
          <w:lang w:eastAsia="zh-CN"/>
        </w:rPr>
        <w:t>extra</w:t>
      </w:r>
      <w:r w:rsidR="00DE739C" w:rsidRPr="00123281">
        <w:rPr>
          <w:rFonts w:eastAsiaTheme="minorEastAsia"/>
          <w:sz w:val="21"/>
          <w:szCs w:val="21"/>
          <w:lang w:eastAsia="zh-CN"/>
        </w:rPr>
        <w:t xml:space="preserve"> measurement is needed</w:t>
      </w:r>
      <w:r w:rsidR="00DE2070" w:rsidRPr="00123281">
        <w:rPr>
          <w:rFonts w:eastAsiaTheme="minorEastAsia"/>
          <w:sz w:val="21"/>
          <w:szCs w:val="21"/>
          <w:lang w:eastAsia="zh-CN"/>
        </w:rPr>
        <w:t>.</w:t>
      </w:r>
    </w:p>
    <w:p w14:paraId="6FB3295D" w14:textId="0AE716D7"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923D8D">
        <w:rPr>
          <w:rFonts w:eastAsia="宋体" w:cs="Arial"/>
          <w:b/>
          <w:i/>
          <w:iCs/>
          <w:sz w:val="21"/>
          <w:szCs w:val="21"/>
          <w:lang w:eastAsia="zh-CN"/>
        </w:rPr>
        <w:t>2</w:t>
      </w:r>
      <w:r w:rsidRPr="00A97D0F">
        <w:rPr>
          <w:rFonts w:eastAsia="宋体" w:cs="Arial"/>
          <w:b/>
          <w:i/>
          <w:iCs/>
          <w:sz w:val="21"/>
          <w:szCs w:val="21"/>
          <w:lang w:eastAsia="zh-CN"/>
        </w:rPr>
        <w:t xml:space="preserve">: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L1/L2 based </w:t>
      </w:r>
      <w:r w:rsidR="00923D8D">
        <w:rPr>
          <w:rFonts w:eastAsia="宋体" w:cs="Arial"/>
          <w:b/>
          <w:i/>
          <w:iCs/>
          <w:sz w:val="21"/>
          <w:szCs w:val="21"/>
          <w:lang w:eastAsia="zh-CN"/>
        </w:rPr>
        <w:t xml:space="preserve">UE-to-UE </w:t>
      </w:r>
      <w:r w:rsidR="00DE739C">
        <w:rPr>
          <w:rFonts w:eastAsia="宋体" w:cs="Arial"/>
          <w:b/>
          <w:i/>
          <w:iCs/>
          <w:sz w:val="21"/>
          <w:szCs w:val="21"/>
          <w:lang w:eastAsia="zh-CN"/>
        </w:rPr>
        <w:t>CLI measurement, at least periodic and aperiodic CLI measurement resource should be supported</w:t>
      </w:r>
      <w:r w:rsidRPr="00A97D0F">
        <w:rPr>
          <w:rFonts w:eastAsia="宋体" w:cs="Arial"/>
          <w:b/>
          <w:i/>
          <w:iCs/>
          <w:sz w:val="21"/>
          <w:szCs w:val="21"/>
          <w:lang w:eastAsia="zh-CN"/>
        </w:rPr>
        <w:t>.</w:t>
      </w:r>
    </w:p>
    <w:p w14:paraId="6F0CF6A4" w14:textId="091DD4A9" w:rsidR="0095341F" w:rsidRDefault="009538D1" w:rsidP="00C85A38">
      <w:pPr>
        <w:spacing w:line="240" w:lineRule="auto"/>
        <w:rPr>
          <w:rFonts w:eastAsiaTheme="minorEastAsia"/>
          <w:sz w:val="21"/>
          <w:szCs w:val="21"/>
          <w:lang w:val="en-US" w:eastAsia="zh-CN"/>
        </w:rPr>
      </w:pPr>
      <w:r>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can be considered. </w:t>
      </w:r>
      <w:r w:rsidR="008346DE">
        <w:rPr>
          <w:rFonts w:eastAsiaTheme="minorEastAsia"/>
          <w:sz w:val="21"/>
          <w:szCs w:val="21"/>
          <w:lang w:val="en-US" w:eastAsia="zh-CN"/>
        </w:rPr>
        <w:t xml:space="preserve">In RAN1#112 meeting, it was agreed that existing CSI framework can be used as the baseline of </w:t>
      </w:r>
      <w:r w:rsidR="008346DE" w:rsidRPr="00963D8F">
        <w:rPr>
          <w:rFonts w:eastAsia="Malgun Gothic"/>
          <w:color w:val="000000" w:themeColor="text1"/>
          <w:sz w:val="21"/>
          <w:szCs w:val="21"/>
          <w:lang w:eastAsia="ko-KR"/>
        </w:rPr>
        <w:t>L1/L2 based UE-to-UE co-channel CLI measurement and reporting</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As a</w:t>
      </w:r>
      <w:r w:rsidR="00255BED" w:rsidRPr="00A97D0F">
        <w:rPr>
          <w:rFonts w:eastAsiaTheme="minorEastAsia"/>
          <w:sz w:val="21"/>
          <w:szCs w:val="21"/>
          <w:lang w:val="en-US" w:eastAsia="zh-CN"/>
        </w:rPr>
        <w:t xml:space="preserve">periodic CSI-RS resources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w:t>
      </w:r>
      <w:r w:rsidR="00255BED" w:rsidRPr="00A97D0F">
        <w:rPr>
          <w:rFonts w:eastAsiaTheme="minorEastAsia"/>
          <w:sz w:val="21"/>
          <w:szCs w:val="21"/>
          <w:lang w:val="en-US" w:eastAsia="zh-CN"/>
        </w:rPr>
        <w:t xml:space="preserve">only </w:t>
      </w:r>
      <w:r w:rsidR="00255BED">
        <w:rPr>
          <w:rFonts w:eastAsiaTheme="minorEastAsia"/>
          <w:sz w:val="21"/>
          <w:szCs w:val="21"/>
          <w:lang w:val="en-US" w:eastAsia="zh-CN"/>
        </w:rPr>
        <w:t>be associated with</w:t>
      </w:r>
      <w:r w:rsidR="00255BED" w:rsidRPr="00A97D0F">
        <w:rPr>
          <w:rFonts w:eastAsiaTheme="minorEastAsia"/>
          <w:sz w:val="21"/>
          <w:szCs w:val="21"/>
          <w:lang w:val="en-US" w:eastAsia="zh-CN"/>
        </w:rPr>
        <w:t xml:space="preserve"> aperiodic CSI-RS reporting</w:t>
      </w:r>
      <w:r w:rsidR="004021BE">
        <w:rPr>
          <w:rFonts w:eastAsiaTheme="minorEastAsia"/>
          <w:sz w:val="21"/>
          <w:szCs w:val="21"/>
          <w:lang w:val="en-US" w:eastAsia="zh-CN"/>
        </w:rPr>
        <w:t xml:space="preserve">, it is natural </w:t>
      </w:r>
      <w:r w:rsidR="009E7570">
        <w:rPr>
          <w:rFonts w:eastAsiaTheme="minorEastAsia" w:hint="eastAsia"/>
          <w:sz w:val="21"/>
          <w:szCs w:val="21"/>
          <w:lang w:val="en-US" w:eastAsia="zh-CN"/>
        </w:rPr>
        <w:t>to</w:t>
      </w:r>
      <w:r w:rsidR="009E7570">
        <w:rPr>
          <w:rFonts w:eastAsiaTheme="minorEastAsia"/>
          <w:sz w:val="21"/>
          <w:szCs w:val="21"/>
          <w:lang w:val="en-US" w:eastAsia="zh-CN"/>
        </w:rPr>
        <w:t xml:space="preserve"> support</w:t>
      </w:r>
      <w:r w:rsidR="004021BE">
        <w:rPr>
          <w:rFonts w:eastAsiaTheme="minorEastAsia"/>
          <w:sz w:val="21"/>
          <w:szCs w:val="21"/>
          <w:lang w:val="en-US" w:eastAsia="zh-CN"/>
        </w:rPr>
        <w:t xml:space="preserve"> aperiodic CLI reporting </w:t>
      </w:r>
      <w:r w:rsidR="009E7570">
        <w:rPr>
          <w:rFonts w:eastAsiaTheme="minorEastAsia"/>
          <w:sz w:val="21"/>
          <w:szCs w:val="21"/>
          <w:lang w:val="en-US" w:eastAsia="zh-CN"/>
        </w:rPr>
        <w:t>accordingly</w:t>
      </w:r>
      <w:r w:rsidR="004021BE">
        <w:rPr>
          <w:rFonts w:eastAsiaTheme="minorEastAsia"/>
          <w:sz w:val="21"/>
          <w:szCs w:val="21"/>
          <w:lang w:val="en-US" w:eastAsia="zh-CN"/>
        </w:rPr>
        <w:t xml:space="preserve">. </w:t>
      </w:r>
      <w:r w:rsidR="008346DE">
        <w:rPr>
          <w:rFonts w:eastAsiaTheme="minorEastAsia"/>
          <w:sz w:val="21"/>
          <w:szCs w:val="21"/>
          <w:lang w:val="en-US" w:eastAsia="zh-CN"/>
        </w:rPr>
        <w:t>P</w:t>
      </w:r>
      <w:r w:rsidR="000A56F2">
        <w:rPr>
          <w:rFonts w:eastAsiaTheme="minorEastAsia"/>
          <w:sz w:val="21"/>
          <w:szCs w:val="21"/>
          <w:lang w:val="en-US" w:eastAsia="zh-CN"/>
        </w:rPr>
        <w:t>eriodic reporting is semi-statically configured and doesn’t need dynamic trigger</w:t>
      </w:r>
      <w:r w:rsidR="00C750ED">
        <w:rPr>
          <w:rFonts w:eastAsiaTheme="minorEastAsia" w:hint="eastAsia"/>
          <w:sz w:val="21"/>
          <w:szCs w:val="21"/>
          <w:lang w:val="en-US" w:eastAsia="zh-CN"/>
        </w:rPr>
        <w:t>ing</w:t>
      </w:r>
      <w:r w:rsidR="000A56F2">
        <w:rPr>
          <w:rFonts w:eastAsiaTheme="minorEastAsia"/>
          <w:sz w:val="21"/>
          <w:szCs w:val="21"/>
          <w:lang w:val="en-US" w:eastAsia="zh-CN"/>
        </w:rPr>
        <w:t xml:space="preserve">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w:t>
      </w:r>
      <w:r w:rsidR="00FE6F9E">
        <w:rPr>
          <w:rFonts w:eastAsiaTheme="minorEastAsia"/>
          <w:sz w:val="21"/>
          <w:szCs w:val="21"/>
          <w:lang w:val="en-US" w:eastAsia="zh-CN"/>
        </w:rPr>
        <w:t xml:space="preserve">Furthermore, L1/L2 based periodic CLI reporting can offer </w:t>
      </w:r>
      <w:r w:rsidR="009E7570">
        <w:rPr>
          <w:rFonts w:eastAsiaTheme="minorEastAsia"/>
          <w:sz w:val="21"/>
          <w:szCs w:val="21"/>
          <w:lang w:val="en-US" w:eastAsia="zh-CN"/>
        </w:rPr>
        <w:t>instant</w:t>
      </w:r>
      <w:r w:rsidR="00FE6F9E">
        <w:rPr>
          <w:rFonts w:eastAsiaTheme="minorEastAsia"/>
          <w:sz w:val="21"/>
          <w:szCs w:val="21"/>
          <w:lang w:val="en-US" w:eastAsia="zh-CN"/>
        </w:rPr>
        <w:t xml:space="preserve"> measurement result with proper reporting periodicity</w:t>
      </w:r>
      <w:r w:rsidR="009E7570">
        <w:rPr>
          <w:rFonts w:eastAsiaTheme="minorEastAsia"/>
          <w:sz w:val="21"/>
          <w:szCs w:val="21"/>
          <w:lang w:val="en-US" w:eastAsia="zh-CN"/>
        </w:rPr>
        <w:t xml:space="preserve"> compared with L3 based CLI reporting</w:t>
      </w:r>
      <w:r w:rsidR="00FE6F9E">
        <w:rPr>
          <w:rFonts w:eastAsiaTheme="minorEastAsia"/>
          <w:sz w:val="21"/>
          <w:szCs w:val="21"/>
          <w:lang w:val="en-US" w:eastAsia="zh-CN"/>
        </w:rPr>
        <w:t>.</w:t>
      </w:r>
    </w:p>
    <w:p w14:paraId="73185CA0" w14:textId="00E1845D"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2A7B09">
        <w:rPr>
          <w:rFonts w:eastAsia="宋体" w:cs="Arial"/>
          <w:b/>
          <w:i/>
          <w:iCs/>
          <w:sz w:val="21"/>
          <w:szCs w:val="21"/>
          <w:lang w:eastAsia="zh-CN"/>
        </w:rPr>
        <w:t>3</w:t>
      </w:r>
      <w:r w:rsidRPr="00A97D0F">
        <w:rPr>
          <w:rFonts w:eastAsia="宋体" w:cs="Arial"/>
          <w:b/>
          <w:i/>
          <w:iCs/>
          <w:sz w:val="21"/>
          <w:szCs w:val="21"/>
          <w:lang w:eastAsia="zh-CN"/>
        </w:rPr>
        <w:t xml:space="preserve">: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L1/L2 based </w:t>
      </w:r>
      <w:r w:rsidR="00923D8D">
        <w:rPr>
          <w:rFonts w:eastAsia="宋体" w:cs="Arial"/>
          <w:b/>
          <w:i/>
          <w:iCs/>
          <w:sz w:val="21"/>
          <w:szCs w:val="21"/>
          <w:lang w:eastAsia="zh-CN"/>
        </w:rPr>
        <w:t xml:space="preserve">UE-to-UE </w:t>
      </w:r>
      <w:r w:rsidR="00766A15">
        <w:rPr>
          <w:rFonts w:eastAsia="宋体" w:cs="Arial"/>
          <w:b/>
          <w:i/>
          <w:iCs/>
          <w:sz w:val="21"/>
          <w:szCs w:val="21"/>
          <w:lang w:eastAsia="zh-CN"/>
        </w:rPr>
        <w:t xml:space="preserve">CLI </w:t>
      </w:r>
      <w:r w:rsidR="009F3305">
        <w:rPr>
          <w:rFonts w:eastAsia="宋体" w:cs="Arial"/>
          <w:b/>
          <w:i/>
          <w:iCs/>
          <w:sz w:val="21"/>
          <w:szCs w:val="21"/>
          <w:lang w:eastAsia="zh-CN"/>
        </w:rPr>
        <w:t>reporting</w:t>
      </w:r>
      <w:r w:rsidR="00766A15">
        <w:rPr>
          <w:rFonts w:eastAsia="宋体" w:cs="Arial"/>
          <w:b/>
          <w:i/>
          <w:iCs/>
          <w:sz w:val="21"/>
          <w:szCs w:val="21"/>
          <w:lang w:eastAsia="zh-CN"/>
        </w:rPr>
        <w:t>, at least periodic and aperiodic CLI reporting should be supported</w:t>
      </w:r>
      <w:r w:rsidR="00766A15" w:rsidRPr="00A97D0F">
        <w:rPr>
          <w:rFonts w:eastAsia="宋体" w:cs="Arial"/>
          <w:b/>
          <w:i/>
          <w:iCs/>
          <w:sz w:val="21"/>
          <w:szCs w:val="21"/>
          <w:lang w:eastAsia="zh-CN"/>
        </w:rPr>
        <w:t>.</w:t>
      </w:r>
    </w:p>
    <w:p w14:paraId="07288E06" w14:textId="64CF59CE" w:rsidR="0052309F" w:rsidRDefault="00A35E55" w:rsidP="00C85A38">
      <w:pPr>
        <w:pStyle w:val="3GPPText"/>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addition, event</w:t>
      </w:r>
      <w:r w:rsidR="00876F25">
        <w:rPr>
          <w:rFonts w:eastAsiaTheme="minorEastAsia"/>
          <w:sz w:val="21"/>
          <w:szCs w:val="21"/>
          <w:lang w:eastAsia="zh-CN"/>
        </w:rPr>
        <w:t>-</w:t>
      </w:r>
      <w:r>
        <w:rPr>
          <w:rFonts w:eastAsiaTheme="minorEastAsia"/>
          <w:sz w:val="21"/>
          <w:szCs w:val="21"/>
          <w:lang w:eastAsia="zh-CN"/>
        </w:rPr>
        <w:t>triggered reporting was also discussed without consensus</w:t>
      </w:r>
      <w:r w:rsidR="004916F2">
        <w:rPr>
          <w:rFonts w:eastAsiaTheme="minorEastAsia"/>
          <w:sz w:val="21"/>
          <w:szCs w:val="21"/>
          <w:lang w:eastAsia="zh-CN"/>
        </w:rPr>
        <w:t xml:space="preserve"> </w:t>
      </w:r>
      <w:r w:rsidR="004916F2">
        <w:rPr>
          <w:rFonts w:eastAsiaTheme="minorEastAsia"/>
          <w:sz w:val="21"/>
          <w:szCs w:val="21"/>
          <w:lang w:eastAsia="zh-CN"/>
        </w:rPr>
        <w:fldChar w:fldCharType="begin"/>
      </w:r>
      <w:r w:rsidR="004916F2">
        <w:rPr>
          <w:rFonts w:eastAsiaTheme="minorEastAsia"/>
          <w:sz w:val="21"/>
          <w:szCs w:val="21"/>
          <w:lang w:eastAsia="zh-CN"/>
        </w:rPr>
        <w:instrText xml:space="preserve"> REF _Ref131692652 \r \h </w:instrText>
      </w:r>
      <w:r w:rsidR="004916F2">
        <w:rPr>
          <w:rFonts w:eastAsiaTheme="minorEastAsia"/>
          <w:sz w:val="21"/>
          <w:szCs w:val="21"/>
          <w:lang w:eastAsia="zh-CN"/>
        </w:rPr>
      </w:r>
      <w:r w:rsidR="004916F2">
        <w:rPr>
          <w:rFonts w:eastAsiaTheme="minorEastAsia"/>
          <w:sz w:val="21"/>
          <w:szCs w:val="21"/>
          <w:lang w:eastAsia="zh-CN"/>
        </w:rPr>
        <w:fldChar w:fldCharType="separate"/>
      </w:r>
      <w:r w:rsidR="00937EF0">
        <w:rPr>
          <w:rFonts w:eastAsiaTheme="minorEastAsia"/>
          <w:sz w:val="21"/>
          <w:szCs w:val="21"/>
          <w:lang w:eastAsia="zh-CN"/>
        </w:rPr>
        <w:fldChar w:fldCharType="begin"/>
      </w:r>
      <w:r w:rsidR="00937EF0">
        <w:rPr>
          <w:rFonts w:eastAsiaTheme="minorEastAsia"/>
          <w:sz w:val="21"/>
          <w:szCs w:val="21"/>
          <w:lang w:eastAsia="zh-CN"/>
        </w:rPr>
        <w:instrText xml:space="preserve"> REF _Ref158929718 \r \h </w:instrText>
      </w:r>
      <w:r w:rsidR="00937EF0">
        <w:rPr>
          <w:rFonts w:eastAsiaTheme="minorEastAsia"/>
          <w:sz w:val="21"/>
          <w:szCs w:val="21"/>
          <w:lang w:eastAsia="zh-CN"/>
        </w:rPr>
      </w:r>
      <w:r w:rsidR="00937EF0">
        <w:rPr>
          <w:rFonts w:eastAsiaTheme="minorEastAsia"/>
          <w:sz w:val="21"/>
          <w:szCs w:val="21"/>
          <w:lang w:eastAsia="zh-CN"/>
        </w:rPr>
        <w:fldChar w:fldCharType="separate"/>
      </w:r>
      <w:r w:rsidR="00937EF0">
        <w:rPr>
          <w:rFonts w:eastAsiaTheme="minorEastAsia"/>
          <w:sz w:val="21"/>
          <w:szCs w:val="21"/>
          <w:lang w:eastAsia="zh-CN"/>
        </w:rPr>
        <w:t>[3]</w:t>
      </w:r>
      <w:r w:rsidR="00937EF0">
        <w:rPr>
          <w:rFonts w:eastAsiaTheme="minorEastAsia"/>
          <w:sz w:val="21"/>
          <w:szCs w:val="21"/>
          <w:lang w:eastAsia="zh-CN"/>
        </w:rPr>
        <w:fldChar w:fldCharType="end"/>
      </w:r>
      <w:r w:rsidR="00937EF0" w:rsidDel="00E76355">
        <w:rPr>
          <w:rFonts w:eastAsiaTheme="minorEastAsia"/>
          <w:sz w:val="21"/>
          <w:szCs w:val="21"/>
          <w:lang w:eastAsia="zh-CN"/>
        </w:rPr>
        <w:t xml:space="preserve"> </w:t>
      </w:r>
      <w:r w:rsidR="004916F2">
        <w:rPr>
          <w:rFonts w:eastAsiaTheme="minorEastAsia"/>
          <w:sz w:val="21"/>
          <w:szCs w:val="21"/>
          <w:lang w:eastAsia="zh-CN"/>
        </w:rPr>
        <w:fldChar w:fldCharType="end"/>
      </w:r>
      <w:r w:rsidR="00FA5357" w:rsidRPr="00F03C49">
        <w:rPr>
          <w:rFonts w:eastAsiaTheme="minorEastAsia"/>
          <w:sz w:val="21"/>
          <w:szCs w:val="21"/>
          <w:lang w:eastAsia="zh-CN"/>
        </w:rPr>
        <w:t xml:space="preserve">. </w:t>
      </w:r>
      <w:r w:rsidR="00876F25">
        <w:rPr>
          <w:rFonts w:eastAsiaTheme="minorEastAsia"/>
          <w:sz w:val="21"/>
          <w:szCs w:val="21"/>
          <w:lang w:eastAsia="zh-CN"/>
        </w:rPr>
        <w:t>E</w:t>
      </w:r>
      <w:r w:rsidR="00876F25" w:rsidRPr="00F03C49">
        <w:rPr>
          <w:rFonts w:eastAsiaTheme="minorEastAsia"/>
          <w:sz w:val="21"/>
          <w:szCs w:val="21"/>
          <w:lang w:eastAsia="zh-CN"/>
        </w:rPr>
        <w:t>vent</w:t>
      </w:r>
      <w:r w:rsidR="00876F25">
        <w:rPr>
          <w:rFonts w:eastAsiaTheme="minorEastAsia"/>
          <w:sz w:val="21"/>
          <w:szCs w:val="21"/>
          <w:lang w:eastAsia="zh-CN"/>
        </w:rPr>
        <w:t>-</w:t>
      </w:r>
      <w:r w:rsidR="00FA5357" w:rsidRPr="00F03C49">
        <w:rPr>
          <w:rFonts w:eastAsiaTheme="minorEastAsia"/>
          <w:sz w:val="21"/>
          <w:szCs w:val="21"/>
          <w:lang w:eastAsia="zh-CN"/>
        </w:rPr>
        <w:t xml:space="preserve">triggered reporting has been supported for L3 </w:t>
      </w:r>
      <w:r w:rsidR="00FE6F9E">
        <w:rPr>
          <w:rFonts w:eastAsiaTheme="minorEastAsia"/>
          <w:sz w:val="21"/>
          <w:szCs w:val="21"/>
          <w:lang w:eastAsia="zh-CN"/>
        </w:rPr>
        <w:t xml:space="preserve">based </w:t>
      </w:r>
      <w:r w:rsidR="00FA5357" w:rsidRPr="00F03C49">
        <w:rPr>
          <w:rFonts w:eastAsiaTheme="minorEastAsia"/>
          <w:sz w:val="21"/>
          <w:szCs w:val="21"/>
          <w:lang w:eastAsia="zh-CN"/>
        </w:rPr>
        <w:t xml:space="preserve">UE-to-UE CLI measurement in Rel-16. The report is conditioned on a configured threshold, </w:t>
      </w:r>
      <w:r w:rsidR="00FA5357" w:rsidRPr="00F03C49">
        <w:rPr>
          <w:rFonts w:eastAsiaTheme="minorEastAsia" w:hint="eastAsia"/>
          <w:sz w:val="21"/>
          <w:szCs w:val="21"/>
          <w:lang w:eastAsia="zh-CN"/>
        </w:rPr>
        <w:t>i.e.,</w:t>
      </w:r>
      <w:r w:rsidR="00FA5357" w:rsidRPr="00F03C49">
        <w:rPr>
          <w:rFonts w:eastAsiaTheme="minorEastAsia"/>
          <w:sz w:val="21"/>
          <w:szCs w:val="21"/>
          <w:lang w:eastAsia="zh-CN"/>
        </w:rPr>
        <w:t xml:space="preserve"> </w:t>
      </w:r>
      <w:r w:rsidR="00FA5357" w:rsidRPr="00F03C49">
        <w:rPr>
          <w:rFonts w:eastAsiaTheme="minorEastAsia" w:hint="eastAsia"/>
          <w:sz w:val="21"/>
          <w:szCs w:val="21"/>
          <w:lang w:eastAsia="zh-CN"/>
        </w:rPr>
        <w:t>the</w:t>
      </w:r>
      <w:r w:rsidR="00FA5357" w:rsidRPr="00F03C49">
        <w:rPr>
          <w:rFonts w:eastAsiaTheme="minorEastAsia"/>
          <w:sz w:val="21"/>
          <w:szCs w:val="21"/>
          <w:lang w:eastAsia="zh-CN"/>
        </w:rPr>
        <w:t xml:space="preserve"> UE report</w:t>
      </w:r>
      <w:r>
        <w:rPr>
          <w:rFonts w:eastAsiaTheme="minorEastAsia"/>
          <w:sz w:val="21"/>
          <w:szCs w:val="21"/>
          <w:lang w:eastAsia="zh-CN"/>
        </w:rPr>
        <w:t>s</w:t>
      </w:r>
      <w:r w:rsidR="00FA5357" w:rsidRPr="00F03C49">
        <w:rPr>
          <w:rFonts w:eastAsiaTheme="minorEastAsia"/>
          <w:sz w:val="21"/>
          <w:szCs w:val="21"/>
          <w:lang w:eastAsia="zh-CN"/>
        </w:rPr>
        <w:t xml:space="preserve"> CLI </w:t>
      </w:r>
      <w:r>
        <w:rPr>
          <w:rFonts w:eastAsiaTheme="minorEastAsia"/>
          <w:sz w:val="21"/>
          <w:szCs w:val="21"/>
          <w:lang w:eastAsia="zh-CN"/>
        </w:rPr>
        <w:t xml:space="preserve">measurement </w:t>
      </w:r>
      <w:r w:rsidR="00FA5357" w:rsidRPr="00F03C49">
        <w:rPr>
          <w:rFonts w:eastAsiaTheme="minorEastAsia"/>
          <w:sz w:val="21"/>
          <w:szCs w:val="21"/>
          <w:lang w:eastAsia="zh-CN"/>
        </w:rPr>
        <w:t>result only when the CLI value is larger than the threshold.</w:t>
      </w:r>
      <w:r w:rsidR="007C7D9A" w:rsidRPr="00F03C49">
        <w:rPr>
          <w:rFonts w:eastAsiaTheme="minorEastAsia"/>
          <w:sz w:val="21"/>
          <w:szCs w:val="21"/>
          <w:lang w:eastAsia="zh-CN"/>
        </w:rPr>
        <w:t xml:space="preserve"> </w:t>
      </w:r>
      <w:r>
        <w:rPr>
          <w:rFonts w:eastAsiaTheme="minorEastAsia"/>
          <w:sz w:val="21"/>
          <w:szCs w:val="21"/>
          <w:lang w:eastAsia="zh-CN"/>
        </w:rPr>
        <w:t>Similarly</w:t>
      </w:r>
      <w:r w:rsidR="00F03C49" w:rsidRPr="00A97D0F">
        <w:rPr>
          <w:rFonts w:eastAsiaTheme="minorEastAsia"/>
          <w:sz w:val="21"/>
          <w:szCs w:val="21"/>
          <w:lang w:eastAsia="zh-CN"/>
        </w:rPr>
        <w:t>,</w:t>
      </w:r>
      <w:r w:rsidR="00F03C49">
        <w:rPr>
          <w:rFonts w:eastAsiaTheme="minorEastAsia"/>
          <w:sz w:val="21"/>
          <w:szCs w:val="21"/>
          <w:lang w:eastAsia="zh-CN"/>
        </w:rPr>
        <w:t xml:space="preserve"> the </w:t>
      </w:r>
      <w:r w:rsidR="00876F25">
        <w:rPr>
          <w:rFonts w:eastAsiaTheme="minorEastAsia"/>
          <w:sz w:val="21"/>
          <w:szCs w:val="21"/>
          <w:lang w:eastAsia="zh-CN"/>
        </w:rPr>
        <w:t>event-</w:t>
      </w:r>
      <w:r w:rsidR="00F03C49">
        <w:rPr>
          <w:rFonts w:eastAsiaTheme="minorEastAsia"/>
          <w:sz w:val="21"/>
          <w:szCs w:val="21"/>
          <w:lang w:eastAsia="zh-CN"/>
        </w:rPr>
        <w:t>trigger</w:t>
      </w:r>
      <w:r w:rsidR="00E0519E">
        <w:rPr>
          <w:rFonts w:eastAsiaTheme="minorEastAsia"/>
          <w:sz w:val="21"/>
          <w:szCs w:val="21"/>
          <w:lang w:eastAsia="zh-CN"/>
        </w:rPr>
        <w:t>ed</w:t>
      </w:r>
      <w:r w:rsidR="00F03C49">
        <w:rPr>
          <w:rFonts w:eastAsiaTheme="minorEastAsia"/>
          <w:sz w:val="21"/>
          <w:szCs w:val="21"/>
          <w:lang w:eastAsia="zh-CN"/>
        </w:rPr>
        <w:t xml:space="preserve"> reporting</w:t>
      </w:r>
      <w:r>
        <w:rPr>
          <w:rFonts w:eastAsiaTheme="minorEastAsia"/>
          <w:sz w:val="21"/>
          <w:szCs w:val="21"/>
          <w:lang w:eastAsia="zh-CN"/>
        </w:rPr>
        <w:t xml:space="preserve"> for </w:t>
      </w:r>
      <w:r w:rsidRPr="00A97D0F">
        <w:rPr>
          <w:rFonts w:eastAsiaTheme="minorEastAsia"/>
          <w:sz w:val="21"/>
          <w:szCs w:val="21"/>
          <w:lang w:eastAsia="zh-CN"/>
        </w:rPr>
        <w:t>L1/L2 UE-to-UE CLI measurement</w:t>
      </w:r>
      <w:r w:rsidR="002513A1">
        <w:rPr>
          <w:rFonts w:eastAsiaTheme="minorEastAsia"/>
          <w:sz w:val="21"/>
          <w:szCs w:val="21"/>
          <w:lang w:eastAsia="zh-CN"/>
        </w:rPr>
        <w:t xml:space="preserve"> </w:t>
      </w:r>
      <w:r w:rsidR="00566BFA">
        <w:rPr>
          <w:rFonts w:eastAsiaTheme="minorEastAsia"/>
          <w:sz w:val="21"/>
          <w:szCs w:val="21"/>
          <w:lang w:eastAsia="zh-CN"/>
        </w:rPr>
        <w:t>is triggered</w:t>
      </w:r>
      <w:r>
        <w:rPr>
          <w:rFonts w:eastAsiaTheme="minorEastAsia"/>
          <w:sz w:val="21"/>
          <w:szCs w:val="21"/>
          <w:lang w:eastAsia="zh-CN"/>
        </w:rPr>
        <w:t xml:space="preserve"> automatically</w:t>
      </w:r>
      <w:r w:rsidR="00566BFA">
        <w:rPr>
          <w:rFonts w:eastAsiaTheme="minorEastAsia"/>
          <w:sz w:val="21"/>
          <w:szCs w:val="21"/>
          <w:lang w:eastAsia="zh-CN"/>
        </w:rPr>
        <w:t xml:space="preserve"> only when the CLI </w:t>
      </w:r>
      <w:r w:rsidR="00B809FB">
        <w:rPr>
          <w:rFonts w:eastAsiaTheme="minorEastAsia"/>
          <w:sz w:val="21"/>
          <w:szCs w:val="21"/>
          <w:lang w:eastAsia="zh-CN"/>
        </w:rPr>
        <w:t>value</w:t>
      </w:r>
      <w:r w:rsidR="00566BFA">
        <w:rPr>
          <w:rFonts w:eastAsiaTheme="minorEastAsia"/>
          <w:sz w:val="21"/>
          <w:szCs w:val="21"/>
          <w:lang w:eastAsia="zh-CN"/>
        </w:rPr>
        <w:t xml:space="preserve"> is larger than a threshold.</w:t>
      </w:r>
      <w:r>
        <w:rPr>
          <w:rFonts w:eastAsiaTheme="minorEastAsia"/>
          <w:sz w:val="21"/>
          <w:szCs w:val="21"/>
          <w:lang w:eastAsia="zh-CN"/>
        </w:rPr>
        <w:t xml:space="preserve"> It </w:t>
      </w:r>
      <w:r w:rsidR="00566BFA">
        <w:rPr>
          <w:rFonts w:eastAsiaTheme="minorEastAsia"/>
          <w:sz w:val="21"/>
          <w:szCs w:val="21"/>
          <w:lang w:eastAsia="zh-CN"/>
        </w:rPr>
        <w:t>is beneficial for reporting overhead reduction</w:t>
      </w:r>
      <w:r>
        <w:rPr>
          <w:rFonts w:eastAsiaTheme="minorEastAsia"/>
          <w:sz w:val="21"/>
          <w:szCs w:val="21"/>
          <w:lang w:eastAsia="zh-CN"/>
        </w:rPr>
        <w:t xml:space="preserve"> as UE conducts reporting </w:t>
      </w:r>
      <w:r w:rsidR="00876F25">
        <w:rPr>
          <w:rFonts w:eastAsiaTheme="minorEastAsia" w:hint="eastAsia"/>
          <w:sz w:val="21"/>
          <w:szCs w:val="21"/>
          <w:lang w:eastAsia="zh-CN"/>
        </w:rPr>
        <w:t>only</w:t>
      </w:r>
      <w:r w:rsidR="00876F25">
        <w:rPr>
          <w:rFonts w:eastAsiaTheme="minorEastAsia"/>
          <w:sz w:val="21"/>
          <w:szCs w:val="21"/>
          <w:lang w:eastAsia="zh-CN"/>
        </w:rPr>
        <w:t xml:space="preserve"> </w:t>
      </w:r>
      <w:r>
        <w:rPr>
          <w:rFonts w:eastAsiaTheme="minorEastAsia"/>
          <w:sz w:val="21"/>
          <w:szCs w:val="21"/>
          <w:lang w:eastAsia="zh-CN"/>
        </w:rPr>
        <w:t>if necessary</w:t>
      </w:r>
      <w:r w:rsidR="00566BFA">
        <w:rPr>
          <w:rFonts w:eastAsiaTheme="minorEastAsia"/>
          <w:sz w:val="21"/>
          <w:szCs w:val="21"/>
          <w:lang w:eastAsia="zh-CN"/>
        </w:rPr>
        <w:t>.</w:t>
      </w:r>
      <w:r w:rsidR="00F97D26">
        <w:rPr>
          <w:rFonts w:eastAsiaTheme="minorEastAsia"/>
          <w:sz w:val="21"/>
          <w:szCs w:val="21"/>
          <w:lang w:eastAsia="zh-CN"/>
        </w:rPr>
        <w:t xml:space="preserve"> </w:t>
      </w:r>
      <w:r w:rsidR="00C240D1">
        <w:rPr>
          <w:rFonts w:eastAsiaTheme="minorEastAsia"/>
          <w:sz w:val="21"/>
          <w:szCs w:val="21"/>
          <w:lang w:eastAsia="zh-CN"/>
        </w:rPr>
        <w:t xml:space="preserve">Furthermore, </w:t>
      </w:r>
      <w:r w:rsidR="00876F25">
        <w:rPr>
          <w:rFonts w:eastAsiaTheme="minorEastAsia"/>
          <w:sz w:val="21"/>
          <w:szCs w:val="21"/>
          <w:lang w:eastAsia="zh-CN"/>
        </w:rPr>
        <w:t>event-</w:t>
      </w:r>
      <w:r w:rsidR="00C240D1">
        <w:rPr>
          <w:rFonts w:eastAsiaTheme="minorEastAsia"/>
          <w:sz w:val="21"/>
          <w:szCs w:val="21"/>
          <w:lang w:eastAsia="zh-CN"/>
        </w:rPr>
        <w:t>trigger</w:t>
      </w:r>
      <w:r w:rsidR="00C240D1">
        <w:rPr>
          <w:rFonts w:eastAsiaTheme="minorEastAsia" w:hint="eastAsia"/>
          <w:sz w:val="21"/>
          <w:szCs w:val="21"/>
          <w:lang w:eastAsia="zh-CN"/>
        </w:rPr>
        <w:t>ed</w:t>
      </w:r>
      <w:r w:rsidR="00C240D1">
        <w:rPr>
          <w:rFonts w:eastAsiaTheme="minorEastAsia"/>
          <w:sz w:val="21"/>
          <w:szCs w:val="21"/>
          <w:lang w:eastAsia="zh-CN"/>
        </w:rPr>
        <w:t xml:space="preserve"> report</w:t>
      </w:r>
      <w:r w:rsidR="00C240D1" w:rsidRPr="00E0519E">
        <w:rPr>
          <w:rFonts w:eastAsiaTheme="minorEastAsia"/>
          <w:sz w:val="21"/>
          <w:szCs w:val="21"/>
          <w:lang w:eastAsia="zh-CN"/>
        </w:rPr>
        <w:t xml:space="preserve">ing doesn’t need </w:t>
      </w:r>
      <w:r w:rsidR="00415118" w:rsidRPr="00E0519E">
        <w:rPr>
          <w:rFonts w:eastAsiaTheme="minorEastAsia"/>
          <w:sz w:val="21"/>
          <w:szCs w:val="21"/>
          <w:lang w:eastAsia="zh-CN"/>
        </w:rPr>
        <w:t xml:space="preserve">triggering </w:t>
      </w:r>
      <w:r w:rsidR="00C240D1" w:rsidRPr="00E0519E">
        <w:rPr>
          <w:rFonts w:eastAsiaTheme="minorEastAsia"/>
          <w:sz w:val="21"/>
          <w:szCs w:val="21"/>
          <w:lang w:eastAsia="zh-CN"/>
        </w:rPr>
        <w:t>indication fro</w:t>
      </w:r>
      <w:r w:rsidR="00C240D1">
        <w:rPr>
          <w:rFonts w:eastAsiaTheme="minorEastAsia"/>
          <w:sz w:val="21"/>
          <w:szCs w:val="21"/>
          <w:lang w:eastAsia="zh-CN"/>
        </w:rPr>
        <w:t xml:space="preserve">m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side and it is more flexible, i.e.</w:t>
      </w:r>
      <w:r w:rsidR="002A7B09">
        <w:rPr>
          <w:rFonts w:eastAsiaTheme="minorEastAsia"/>
          <w:sz w:val="21"/>
          <w:szCs w:val="21"/>
          <w:lang w:eastAsia="zh-CN"/>
        </w:rPr>
        <w:t>,</w:t>
      </w:r>
      <w:r w:rsidR="00C240D1">
        <w:rPr>
          <w:rFonts w:eastAsiaTheme="minorEastAsia"/>
          <w:sz w:val="21"/>
          <w:szCs w:val="21"/>
          <w:lang w:eastAsia="zh-CN"/>
        </w:rPr>
        <w:t xml:space="preserve"> UE informs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the </w:t>
      </w:r>
      <w:r w:rsidR="00876F25">
        <w:rPr>
          <w:rFonts w:eastAsiaTheme="minorEastAsia" w:hint="eastAsia"/>
          <w:sz w:val="21"/>
          <w:szCs w:val="21"/>
          <w:lang w:eastAsia="zh-CN"/>
        </w:rPr>
        <w:t>fluctuation</w:t>
      </w:r>
      <w:r w:rsidR="00876F25">
        <w:rPr>
          <w:rFonts w:eastAsiaTheme="minorEastAsia"/>
          <w:sz w:val="21"/>
          <w:szCs w:val="21"/>
          <w:lang w:eastAsia="zh-CN"/>
        </w:rPr>
        <w:t xml:space="preserve"> </w:t>
      </w:r>
      <w:r w:rsidR="00C240D1">
        <w:rPr>
          <w:rFonts w:eastAsiaTheme="minorEastAsia"/>
          <w:sz w:val="21"/>
          <w:szCs w:val="21"/>
          <w:lang w:eastAsia="zh-CN"/>
        </w:rPr>
        <w:t xml:space="preserve">of CLI </w:t>
      </w:r>
      <w:r w:rsidR="00876F25">
        <w:rPr>
          <w:rFonts w:eastAsiaTheme="minorEastAsia" w:hint="eastAsia"/>
          <w:sz w:val="21"/>
          <w:szCs w:val="21"/>
          <w:lang w:eastAsia="zh-CN"/>
        </w:rPr>
        <w:t>at</w:t>
      </w:r>
      <w:r w:rsidR="00876F25">
        <w:rPr>
          <w:rFonts w:eastAsiaTheme="minorEastAsia"/>
          <w:sz w:val="21"/>
          <w:szCs w:val="21"/>
          <w:lang w:eastAsia="zh-CN"/>
        </w:rPr>
        <w:t xml:space="preserve"> </w:t>
      </w:r>
      <w:r w:rsidR="00876F25">
        <w:rPr>
          <w:rFonts w:eastAsiaTheme="minorEastAsia" w:hint="eastAsia"/>
          <w:sz w:val="21"/>
          <w:szCs w:val="21"/>
          <w:lang w:eastAsia="zh-CN"/>
        </w:rPr>
        <w:t>any</w:t>
      </w:r>
      <w:r w:rsidR="00876F25">
        <w:rPr>
          <w:rFonts w:eastAsiaTheme="minorEastAsia"/>
          <w:sz w:val="21"/>
          <w:szCs w:val="21"/>
          <w:lang w:eastAsia="zh-CN"/>
        </w:rPr>
        <w:t xml:space="preserve"> </w:t>
      </w:r>
      <w:r w:rsidR="00876F25">
        <w:rPr>
          <w:rFonts w:eastAsiaTheme="minorEastAsia" w:hint="eastAsia"/>
          <w:sz w:val="21"/>
          <w:szCs w:val="21"/>
          <w:lang w:eastAsia="zh-CN"/>
        </w:rPr>
        <w:t>allowed</w:t>
      </w:r>
      <w:r w:rsidR="00876F25">
        <w:rPr>
          <w:rFonts w:eastAsiaTheme="minorEastAsia"/>
          <w:sz w:val="21"/>
          <w:szCs w:val="21"/>
          <w:lang w:eastAsia="zh-CN"/>
        </w:rPr>
        <w:t xml:space="preserve"> </w:t>
      </w:r>
      <w:r w:rsidR="00876F25">
        <w:rPr>
          <w:rFonts w:eastAsiaTheme="minorEastAsia" w:hint="eastAsia"/>
          <w:sz w:val="21"/>
          <w:szCs w:val="21"/>
          <w:lang w:eastAsia="zh-CN"/>
        </w:rPr>
        <w:t>time</w:t>
      </w:r>
      <w:r w:rsidR="00876F25">
        <w:rPr>
          <w:rFonts w:eastAsiaTheme="minorEastAsia"/>
          <w:sz w:val="21"/>
          <w:szCs w:val="21"/>
          <w:lang w:eastAsia="zh-CN"/>
        </w:rPr>
        <w:t xml:space="preserve"> </w:t>
      </w:r>
      <w:r w:rsidR="00876F25">
        <w:rPr>
          <w:rFonts w:eastAsiaTheme="minorEastAsia" w:hint="eastAsia"/>
          <w:sz w:val="21"/>
          <w:szCs w:val="21"/>
          <w:lang w:eastAsia="zh-CN"/>
        </w:rPr>
        <w:t>occasion</w:t>
      </w:r>
      <w:r w:rsidR="00C240D1">
        <w:rPr>
          <w:rFonts w:eastAsiaTheme="minorEastAsia"/>
          <w:sz w:val="21"/>
          <w:szCs w:val="21"/>
          <w:lang w:eastAsia="zh-CN"/>
        </w:rPr>
        <w:t xml:space="preserve">, more timely reporting can be achieved thanks to removal of alignment delay and </w:t>
      </w:r>
      <w:r w:rsidR="0052309F">
        <w:rPr>
          <w:rFonts w:eastAsiaTheme="minorEastAsia"/>
          <w:sz w:val="21"/>
          <w:szCs w:val="21"/>
          <w:lang w:eastAsia="zh-CN"/>
        </w:rPr>
        <w:t>signaling</w:t>
      </w:r>
      <w:r w:rsidR="00C240D1">
        <w:rPr>
          <w:rFonts w:eastAsiaTheme="minorEastAsia"/>
          <w:sz w:val="21"/>
          <w:szCs w:val="21"/>
          <w:lang w:eastAsia="zh-CN"/>
        </w:rPr>
        <w:t xml:space="preserve"> delay</w:t>
      </w:r>
      <w:r w:rsidR="009305C0">
        <w:rPr>
          <w:rFonts w:eastAsiaTheme="minorEastAsia"/>
          <w:sz w:val="21"/>
          <w:szCs w:val="21"/>
          <w:lang w:eastAsia="zh-CN"/>
        </w:rPr>
        <w:t>.</w:t>
      </w:r>
    </w:p>
    <w:p w14:paraId="3A8CC755" w14:textId="2ABC417C" w:rsidR="00AB61DF" w:rsidRDefault="00566BFA"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7E3ABB">
        <w:rPr>
          <w:rFonts w:eastAsia="宋体" w:cs="Arial"/>
          <w:b/>
          <w:i/>
          <w:iCs/>
          <w:sz w:val="21"/>
          <w:szCs w:val="21"/>
          <w:lang w:eastAsia="zh-CN"/>
        </w:rPr>
        <w:t>4</w:t>
      </w:r>
      <w:r w:rsidRPr="00A97D0F">
        <w:rPr>
          <w:rFonts w:eastAsia="宋体" w:cs="Arial"/>
          <w:b/>
          <w:i/>
          <w:iCs/>
          <w:sz w:val="21"/>
          <w:szCs w:val="21"/>
          <w:lang w:eastAsia="zh-CN"/>
        </w:rPr>
        <w:t xml:space="preserve">: </w:t>
      </w:r>
      <w:r w:rsidR="009F3305">
        <w:rPr>
          <w:rFonts w:eastAsia="宋体" w:cs="Arial"/>
          <w:b/>
          <w:i/>
          <w:iCs/>
          <w:sz w:val="21"/>
          <w:szCs w:val="21"/>
          <w:lang w:eastAsia="zh-CN"/>
        </w:rPr>
        <w:t>F</w:t>
      </w:r>
      <w:r w:rsidR="009F3305">
        <w:rPr>
          <w:rFonts w:eastAsia="宋体" w:cs="Arial" w:hint="eastAsia"/>
          <w:b/>
          <w:i/>
          <w:iCs/>
          <w:sz w:val="21"/>
          <w:szCs w:val="21"/>
          <w:lang w:eastAsia="zh-CN"/>
        </w:rPr>
        <w:t>or</w:t>
      </w:r>
      <w:r w:rsidR="009F3305">
        <w:rPr>
          <w:rFonts w:eastAsia="宋体" w:cs="Arial"/>
          <w:b/>
          <w:i/>
          <w:iCs/>
          <w:sz w:val="21"/>
          <w:szCs w:val="21"/>
          <w:lang w:eastAsia="zh-CN"/>
        </w:rPr>
        <w:t xml:space="preserve"> L1/L2 based CLI reporting, </w:t>
      </w:r>
      <w:r w:rsidR="00523814">
        <w:rPr>
          <w:rFonts w:eastAsia="宋体" w:cs="Arial"/>
          <w:b/>
          <w:i/>
          <w:iCs/>
          <w:sz w:val="21"/>
          <w:szCs w:val="21"/>
          <w:lang w:eastAsia="zh-CN"/>
        </w:rPr>
        <w:t xml:space="preserve">the </w:t>
      </w:r>
      <w:r w:rsidR="00876F25">
        <w:rPr>
          <w:rFonts w:eastAsia="宋体" w:cs="Arial"/>
          <w:b/>
          <w:i/>
          <w:iCs/>
          <w:sz w:val="21"/>
          <w:szCs w:val="21"/>
          <w:lang w:eastAsia="zh-CN"/>
        </w:rPr>
        <w:t>event-</w:t>
      </w:r>
      <w:r>
        <w:rPr>
          <w:rFonts w:eastAsia="宋体" w:cs="Arial"/>
          <w:b/>
          <w:i/>
          <w:iCs/>
          <w:sz w:val="21"/>
          <w:szCs w:val="21"/>
          <w:lang w:eastAsia="zh-CN"/>
        </w:rPr>
        <w:t xml:space="preserve">triggered reporting </w:t>
      </w:r>
      <w:r w:rsidR="007E3ABB">
        <w:rPr>
          <w:rFonts w:eastAsia="宋体" w:cs="Arial"/>
          <w:b/>
          <w:i/>
          <w:iCs/>
          <w:sz w:val="21"/>
          <w:szCs w:val="21"/>
          <w:lang w:eastAsia="zh-CN"/>
        </w:rPr>
        <w:t>can</w:t>
      </w:r>
      <w:r w:rsidR="009F3305">
        <w:rPr>
          <w:rFonts w:eastAsia="宋体" w:cs="Arial"/>
          <w:b/>
          <w:i/>
          <w:iCs/>
          <w:sz w:val="21"/>
          <w:szCs w:val="21"/>
          <w:lang w:eastAsia="zh-CN"/>
        </w:rPr>
        <w:t xml:space="preserve"> be </w:t>
      </w:r>
      <w:r w:rsidR="007E3ABB">
        <w:rPr>
          <w:rFonts w:eastAsia="宋体" w:cs="Arial"/>
          <w:b/>
          <w:i/>
          <w:iCs/>
          <w:sz w:val="21"/>
          <w:szCs w:val="21"/>
          <w:lang w:eastAsia="zh-CN"/>
        </w:rPr>
        <w:t>further considered</w:t>
      </w:r>
      <w:r>
        <w:rPr>
          <w:rFonts w:eastAsia="宋体" w:cs="Arial"/>
          <w:b/>
          <w:i/>
          <w:iCs/>
          <w:sz w:val="21"/>
          <w:szCs w:val="21"/>
          <w:lang w:eastAsia="zh-CN"/>
        </w:rPr>
        <w:t>.</w:t>
      </w:r>
    </w:p>
    <w:p w14:paraId="136C57AA" w14:textId="77777777" w:rsidR="002A7B09" w:rsidRPr="00566BFA" w:rsidRDefault="002A7B09" w:rsidP="001A4EB7">
      <w:pPr>
        <w:pStyle w:val="3GPPText"/>
        <w:rPr>
          <w:rFonts w:eastAsia="宋体" w:cs="Arial"/>
          <w:b/>
          <w:i/>
          <w:iCs/>
          <w:sz w:val="21"/>
          <w:szCs w:val="21"/>
          <w:lang w:eastAsia="zh-CN"/>
        </w:rPr>
      </w:pPr>
    </w:p>
    <w:p w14:paraId="498BDEDE" w14:textId="50D6173B" w:rsidR="00DD2C5A" w:rsidRPr="000A56F2" w:rsidRDefault="00DD2C5A" w:rsidP="00F2344A">
      <w:pPr>
        <w:pStyle w:val="af5"/>
        <w:numPr>
          <w:ilvl w:val="0"/>
          <w:numId w:val="12"/>
        </w:numPr>
        <w:rPr>
          <w:rFonts w:ascii="Times New Roman" w:eastAsiaTheme="minorEastAsia" w:hAnsi="Times New Roman"/>
          <w:b/>
          <w:sz w:val="21"/>
          <w:szCs w:val="21"/>
          <w:lang w:eastAsia="zh-CN"/>
        </w:rPr>
      </w:pPr>
      <w:r w:rsidRPr="000A56F2">
        <w:rPr>
          <w:rFonts w:ascii="Times New Roman" w:eastAsiaTheme="minorEastAsia" w:hAnsi="Times New Roman"/>
          <w:b/>
          <w:sz w:val="21"/>
          <w:szCs w:val="21"/>
          <w:lang w:eastAsia="zh-CN"/>
        </w:rPr>
        <w:t>CLI measurement metrics</w:t>
      </w:r>
    </w:p>
    <w:p w14:paraId="14C25930" w14:textId="3B0E59DE" w:rsidR="005C76CD" w:rsidRDefault="00255BED" w:rsidP="00C85A38">
      <w:pPr>
        <w:spacing w:line="240" w:lineRule="auto"/>
        <w:rPr>
          <w:rFonts w:eastAsiaTheme="minorEastAsia"/>
          <w:sz w:val="21"/>
          <w:szCs w:val="21"/>
          <w:lang w:val="en-US" w:eastAsia="zh-CN"/>
        </w:rPr>
      </w:pPr>
      <w:bookmarkStart w:id="10" w:name="_Hlk130475188"/>
      <w:r>
        <w:rPr>
          <w:rFonts w:eastAsiaTheme="minorEastAsia"/>
          <w:sz w:val="21"/>
          <w:szCs w:val="21"/>
          <w:lang w:val="en-US" w:eastAsia="zh-CN"/>
        </w:rPr>
        <w:lastRenderedPageBreak/>
        <w:t>F</w:t>
      </w:r>
      <w:r>
        <w:rPr>
          <w:rFonts w:eastAsiaTheme="minorEastAsia" w:hint="eastAsia"/>
          <w:sz w:val="21"/>
          <w:szCs w:val="21"/>
          <w:lang w:val="en-US" w:eastAsia="zh-CN"/>
        </w:rPr>
        <w:t>or</w:t>
      </w:r>
      <w:r w:rsidR="007C1D60" w:rsidRPr="00C27818">
        <w:rPr>
          <w:rFonts w:eastAsiaTheme="minorEastAsia"/>
          <w:sz w:val="21"/>
          <w:szCs w:val="21"/>
          <w:lang w:val="en-US" w:eastAsia="zh-CN"/>
        </w:rPr>
        <w:t xml:space="preserve"> L1</w:t>
      </w:r>
      <w:r w:rsidR="004B309B">
        <w:rPr>
          <w:rFonts w:eastAsiaTheme="minorEastAsia"/>
          <w:sz w:val="21"/>
          <w:szCs w:val="21"/>
          <w:lang w:val="en-US" w:eastAsia="zh-CN"/>
        </w:rPr>
        <w:t>/L2</w:t>
      </w:r>
      <w:r w:rsidR="007C1D60" w:rsidRPr="00C27818">
        <w:rPr>
          <w:rFonts w:eastAsiaTheme="minorEastAsia"/>
          <w:sz w:val="21"/>
          <w:szCs w:val="21"/>
          <w:lang w:val="en-US" w:eastAsia="zh-CN"/>
        </w:rPr>
        <w:t xml:space="preserve"> based UE-UE CLI measurement, </w:t>
      </w:r>
      <w:r w:rsidR="004B309B">
        <w:rPr>
          <w:rFonts w:eastAsiaTheme="minorEastAsia"/>
          <w:sz w:val="21"/>
          <w:szCs w:val="21"/>
          <w:lang w:val="en-US" w:eastAsia="zh-CN"/>
        </w:rPr>
        <w:t xml:space="preserve">it was agreed that </w:t>
      </w:r>
      <w:r w:rsidR="00FF6FF8">
        <w:rPr>
          <w:rFonts w:eastAsiaTheme="minorEastAsia"/>
          <w:sz w:val="21"/>
          <w:szCs w:val="21"/>
          <w:lang w:val="en-US" w:eastAsia="zh-CN"/>
        </w:rPr>
        <w:t>SRS-</w:t>
      </w:r>
      <w:r w:rsidR="007C1D60" w:rsidRPr="00C27818">
        <w:rPr>
          <w:rFonts w:eastAsiaTheme="minorEastAsia"/>
          <w:sz w:val="21"/>
          <w:szCs w:val="21"/>
          <w:lang w:val="en-US" w:eastAsia="zh-CN"/>
        </w:rPr>
        <w:t xml:space="preserve">RSRP and </w:t>
      </w:r>
      <w:r w:rsidR="00FF6FF8">
        <w:rPr>
          <w:rFonts w:eastAsiaTheme="minorEastAsia"/>
          <w:sz w:val="21"/>
          <w:szCs w:val="21"/>
          <w:lang w:val="en-US" w:eastAsia="zh-CN"/>
        </w:rPr>
        <w:t>CLI-</w:t>
      </w:r>
      <w:r w:rsidR="007C1D60" w:rsidRPr="00C27818">
        <w:rPr>
          <w:rFonts w:eastAsiaTheme="minorEastAsia"/>
          <w:sz w:val="21"/>
          <w:szCs w:val="21"/>
          <w:lang w:val="en-US" w:eastAsia="zh-CN"/>
        </w:rPr>
        <w:t xml:space="preserve">RSSI </w:t>
      </w:r>
      <w:r w:rsidR="00C240D1">
        <w:rPr>
          <w:rFonts w:eastAsiaTheme="minorEastAsia"/>
          <w:sz w:val="21"/>
          <w:szCs w:val="21"/>
          <w:lang w:val="en-US" w:eastAsia="zh-CN"/>
        </w:rPr>
        <w:t xml:space="preserve">can be further studied </w:t>
      </w:r>
      <w:r>
        <w:rPr>
          <w:rFonts w:eastAsiaTheme="minorEastAsia"/>
          <w:sz w:val="21"/>
          <w:szCs w:val="21"/>
          <w:lang w:val="en-US" w:eastAsia="zh-CN"/>
        </w:rPr>
        <w:t xml:space="preserve">as </w:t>
      </w:r>
      <w:r w:rsidR="00FF6FF8">
        <w:rPr>
          <w:rFonts w:eastAsiaTheme="minorEastAsia"/>
          <w:sz w:val="21"/>
          <w:szCs w:val="21"/>
          <w:lang w:val="en-US" w:eastAsia="zh-CN"/>
        </w:rPr>
        <w:t>baseline metrics</w:t>
      </w:r>
      <w:r w:rsidR="007C1D60" w:rsidRPr="00C27818">
        <w:rPr>
          <w:rFonts w:eastAsiaTheme="minorEastAsia"/>
          <w:sz w:val="21"/>
          <w:szCs w:val="21"/>
          <w:lang w:val="en-US" w:eastAsia="zh-CN"/>
        </w:rPr>
        <w:t xml:space="preserve">. </w:t>
      </w:r>
      <w:r w:rsidR="00F57917">
        <w:rPr>
          <w:rFonts w:eastAsiaTheme="minorEastAsia"/>
          <w:sz w:val="21"/>
          <w:szCs w:val="21"/>
          <w:lang w:val="en-US" w:eastAsia="zh-CN"/>
        </w:rPr>
        <w:t>In addition,</w:t>
      </w:r>
      <w:r w:rsidR="007C1D60"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CSI and CQI are also </w:t>
      </w:r>
      <w:r w:rsidR="00F57917">
        <w:rPr>
          <w:rFonts w:eastAsiaTheme="minorEastAsia"/>
          <w:sz w:val="21"/>
          <w:szCs w:val="21"/>
          <w:lang w:val="en-US" w:eastAsia="zh-CN"/>
        </w:rPr>
        <w:t>supported</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by </w:t>
      </w:r>
      <w:r w:rsidR="00F57917">
        <w:rPr>
          <w:rFonts w:eastAsiaTheme="minorEastAsia"/>
          <w:sz w:val="21"/>
          <w:szCs w:val="21"/>
          <w:lang w:val="en-US" w:eastAsia="zh-CN"/>
        </w:rPr>
        <w:t>sever</w:t>
      </w:r>
      <w:r w:rsidR="00F44720">
        <w:rPr>
          <w:rFonts w:eastAsiaTheme="minorEastAsia" w:hint="eastAsia"/>
          <w:sz w:val="21"/>
          <w:szCs w:val="21"/>
          <w:lang w:val="en-US" w:eastAsia="zh-CN"/>
        </w:rPr>
        <w:t>a</w:t>
      </w:r>
      <w:r w:rsidR="00F57917">
        <w:rPr>
          <w:rFonts w:eastAsiaTheme="minorEastAsia"/>
          <w:sz w:val="21"/>
          <w:szCs w:val="21"/>
          <w:lang w:val="en-US" w:eastAsia="zh-CN"/>
        </w:rPr>
        <w:t>l</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companies</w:t>
      </w:r>
      <w:r w:rsidR="00937EF0">
        <w:rPr>
          <w:rFonts w:eastAsiaTheme="minorEastAsia"/>
          <w:sz w:val="21"/>
          <w:szCs w:val="21"/>
          <w:lang w:val="en-US" w:eastAsia="zh-CN"/>
        </w:rPr>
        <w:fldChar w:fldCharType="begin"/>
      </w:r>
      <w:r w:rsidR="00937EF0">
        <w:rPr>
          <w:rFonts w:eastAsiaTheme="minorEastAsia"/>
          <w:sz w:val="21"/>
          <w:szCs w:val="21"/>
          <w:lang w:val="en-US" w:eastAsia="zh-CN"/>
        </w:rPr>
        <w:instrText xml:space="preserve"> REF _Ref159246180 \r \h </w:instrText>
      </w:r>
      <w:r w:rsidR="00937EF0">
        <w:rPr>
          <w:rFonts w:eastAsiaTheme="minorEastAsia"/>
          <w:sz w:val="21"/>
          <w:szCs w:val="21"/>
          <w:lang w:val="en-US" w:eastAsia="zh-CN"/>
        </w:rPr>
      </w:r>
      <w:r w:rsidR="00937EF0">
        <w:rPr>
          <w:rFonts w:eastAsiaTheme="minorEastAsia"/>
          <w:sz w:val="21"/>
          <w:szCs w:val="21"/>
          <w:lang w:val="en-US" w:eastAsia="zh-CN"/>
        </w:rPr>
        <w:fldChar w:fldCharType="separate"/>
      </w:r>
      <w:r w:rsidR="00937EF0">
        <w:rPr>
          <w:rFonts w:eastAsiaTheme="minorEastAsia"/>
          <w:sz w:val="21"/>
          <w:szCs w:val="21"/>
          <w:lang w:val="en-US" w:eastAsia="zh-CN"/>
        </w:rPr>
        <w:t>[4]</w:t>
      </w:r>
      <w:r w:rsidR="00937EF0">
        <w:rPr>
          <w:rFonts w:eastAsiaTheme="minorEastAsia"/>
          <w:sz w:val="21"/>
          <w:szCs w:val="21"/>
          <w:lang w:val="en-US" w:eastAsia="zh-CN"/>
        </w:rPr>
        <w:fldChar w:fldCharType="end"/>
      </w:r>
      <w:r w:rsidR="00937EF0">
        <w:rPr>
          <w:rFonts w:eastAsiaTheme="minorEastAsia"/>
          <w:sz w:val="21"/>
          <w:szCs w:val="21"/>
          <w:lang w:val="en-US" w:eastAsia="zh-CN"/>
        </w:rPr>
        <w:fldChar w:fldCharType="begin"/>
      </w:r>
      <w:r w:rsidR="00937EF0">
        <w:rPr>
          <w:rFonts w:eastAsiaTheme="minorEastAsia"/>
          <w:sz w:val="21"/>
          <w:szCs w:val="21"/>
          <w:lang w:val="en-US" w:eastAsia="zh-CN"/>
        </w:rPr>
        <w:instrText xml:space="preserve"> REF _Ref158928755 \r \h </w:instrText>
      </w:r>
      <w:r w:rsidR="00937EF0">
        <w:rPr>
          <w:rFonts w:eastAsiaTheme="minorEastAsia"/>
          <w:sz w:val="21"/>
          <w:szCs w:val="21"/>
          <w:lang w:val="en-US" w:eastAsia="zh-CN"/>
        </w:rPr>
      </w:r>
      <w:r w:rsidR="00937EF0">
        <w:rPr>
          <w:rFonts w:eastAsiaTheme="minorEastAsia"/>
          <w:sz w:val="21"/>
          <w:szCs w:val="21"/>
          <w:lang w:val="en-US" w:eastAsia="zh-CN"/>
        </w:rPr>
        <w:fldChar w:fldCharType="separate"/>
      </w:r>
      <w:r w:rsidR="00937EF0">
        <w:rPr>
          <w:rFonts w:eastAsiaTheme="minorEastAsia"/>
          <w:sz w:val="21"/>
          <w:szCs w:val="21"/>
          <w:lang w:val="en-US" w:eastAsia="zh-CN"/>
        </w:rPr>
        <w:t>[5]</w:t>
      </w:r>
      <w:r w:rsidR="00937EF0">
        <w:rPr>
          <w:rFonts w:eastAsiaTheme="minorEastAsia"/>
          <w:sz w:val="21"/>
          <w:szCs w:val="21"/>
          <w:lang w:val="en-US" w:eastAsia="zh-CN"/>
        </w:rPr>
        <w:fldChar w:fldCharType="end"/>
      </w:r>
      <w:r w:rsidR="00EF464E" w:rsidRPr="00C27818">
        <w:rPr>
          <w:rFonts w:eastAsiaTheme="minorEastAsia"/>
          <w:sz w:val="21"/>
          <w:szCs w:val="21"/>
          <w:lang w:val="en-US" w:eastAsia="zh-CN"/>
        </w:rPr>
        <w:t xml:space="preserve">. </w:t>
      </w:r>
      <w:r w:rsidR="007C61D9" w:rsidRPr="00C27818">
        <w:rPr>
          <w:rFonts w:eastAsiaTheme="minorEastAsia"/>
          <w:sz w:val="21"/>
          <w:szCs w:val="21"/>
          <w:lang w:val="en-US" w:eastAsia="zh-CN"/>
        </w:rPr>
        <w:t>CSI</w:t>
      </w:r>
      <w:r w:rsidR="00FF6FF8">
        <w:rPr>
          <w:rFonts w:eastAsiaTheme="minorEastAsia"/>
          <w:sz w:val="21"/>
          <w:szCs w:val="21"/>
          <w:lang w:val="en-US" w:eastAsia="zh-CN"/>
        </w:rPr>
        <w:t xml:space="preserve"> and </w:t>
      </w:r>
      <w:r w:rsidR="007C61D9" w:rsidRPr="00C27818">
        <w:rPr>
          <w:rFonts w:eastAsiaTheme="minorEastAsia"/>
          <w:sz w:val="21"/>
          <w:szCs w:val="21"/>
          <w:lang w:val="en-US" w:eastAsia="zh-CN"/>
        </w:rPr>
        <w:t xml:space="preserve">CQI </w:t>
      </w:r>
      <w:r w:rsidR="00F44720">
        <w:rPr>
          <w:rFonts w:eastAsiaTheme="minorEastAsia"/>
          <w:sz w:val="21"/>
          <w:szCs w:val="21"/>
          <w:lang w:val="en-US" w:eastAsia="zh-CN"/>
        </w:rPr>
        <w:t>offer more accurate channel information.</w:t>
      </w:r>
      <w:r w:rsidR="005C76CD">
        <w:rPr>
          <w:rFonts w:eastAsiaTheme="minorEastAsia"/>
          <w:sz w:val="21"/>
          <w:szCs w:val="21"/>
          <w:lang w:val="en-US" w:eastAsia="zh-CN"/>
        </w:rPr>
        <w:t xml:space="preserve"> </w:t>
      </w:r>
      <w:r w:rsidR="00812EE6">
        <w:rPr>
          <w:rFonts w:eastAsiaTheme="minorEastAsia" w:hint="eastAsia"/>
          <w:sz w:val="21"/>
          <w:szCs w:val="21"/>
          <w:lang w:val="en-US" w:eastAsia="zh-CN"/>
        </w:rPr>
        <w:t>Nevertheless,</w:t>
      </w:r>
      <w:r w:rsidR="00812EE6">
        <w:rPr>
          <w:rFonts w:eastAsiaTheme="minorEastAsia"/>
          <w:sz w:val="21"/>
          <w:szCs w:val="21"/>
          <w:lang w:val="en-US" w:eastAsia="zh-CN"/>
        </w:rPr>
        <w:t xml:space="preserve"> </w:t>
      </w:r>
      <w:r w:rsidR="00A91265">
        <w:rPr>
          <w:rFonts w:eastAsiaTheme="minorEastAsia"/>
          <w:sz w:val="21"/>
          <w:szCs w:val="21"/>
          <w:lang w:val="en-US" w:eastAsia="zh-CN"/>
        </w:rPr>
        <w:t xml:space="preserve">calculation of </w:t>
      </w:r>
      <w:r w:rsidR="00812EE6">
        <w:rPr>
          <w:rFonts w:eastAsiaTheme="minorEastAsia"/>
          <w:sz w:val="21"/>
          <w:szCs w:val="21"/>
          <w:lang w:val="en-US" w:eastAsia="zh-CN"/>
        </w:rPr>
        <w:t>CSI</w:t>
      </w:r>
      <w:r w:rsidR="00812EE6">
        <w:rPr>
          <w:rFonts w:eastAsiaTheme="minorEastAsia" w:hint="eastAsia"/>
          <w:sz w:val="21"/>
          <w:szCs w:val="21"/>
          <w:lang w:val="en-US" w:eastAsia="zh-CN"/>
        </w:rPr>
        <w:t>/</w:t>
      </w:r>
      <w:r w:rsidR="00812EE6">
        <w:rPr>
          <w:rFonts w:eastAsiaTheme="minorEastAsia"/>
          <w:sz w:val="21"/>
          <w:szCs w:val="21"/>
          <w:lang w:val="en-US" w:eastAsia="zh-CN"/>
        </w:rPr>
        <w:t>CQI need</w:t>
      </w:r>
      <w:r w:rsidR="00A91265">
        <w:rPr>
          <w:rFonts w:eastAsiaTheme="minorEastAsia"/>
          <w:sz w:val="21"/>
          <w:szCs w:val="21"/>
          <w:lang w:val="en-US" w:eastAsia="zh-CN"/>
        </w:rPr>
        <w:t>s</w:t>
      </w:r>
      <w:r w:rsidR="00812EE6">
        <w:rPr>
          <w:rFonts w:eastAsiaTheme="minorEastAsia"/>
          <w:sz w:val="21"/>
          <w:szCs w:val="21"/>
          <w:lang w:val="en-US" w:eastAsia="zh-CN"/>
        </w:rPr>
        <w:t xml:space="preserve"> non-linear operation</w:t>
      </w:r>
      <w:r w:rsidR="00A91265">
        <w:rPr>
          <w:rFonts w:eastAsiaTheme="minorEastAsia"/>
          <w:sz w:val="21"/>
          <w:szCs w:val="21"/>
          <w:lang w:val="en-US" w:eastAsia="zh-CN"/>
        </w:rPr>
        <w:t xml:space="preserve"> which introduces higher complexity compared with SRS-RSRP and CLI-RSSI</w:t>
      </w:r>
      <w:r w:rsidR="00812EE6">
        <w:rPr>
          <w:rFonts w:eastAsiaTheme="minorEastAsia"/>
          <w:sz w:val="21"/>
          <w:szCs w:val="21"/>
          <w:lang w:val="en-US" w:eastAsia="zh-CN"/>
        </w:rPr>
        <w:t xml:space="preserve">. </w:t>
      </w:r>
    </w:p>
    <w:p w14:paraId="63CEA3AE" w14:textId="615C2E19" w:rsidR="00B47EE7" w:rsidRDefault="00B47EE7" w:rsidP="006C2AC3">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sidR="00D31F4E">
        <w:rPr>
          <w:rFonts w:eastAsia="宋体" w:cs="Arial"/>
          <w:b/>
          <w:i/>
          <w:iCs/>
          <w:sz w:val="21"/>
          <w:szCs w:val="21"/>
          <w:lang w:eastAsia="zh-CN"/>
        </w:rPr>
        <w:t xml:space="preserve">CSI and CQI </w:t>
      </w:r>
      <w:r w:rsidR="009015E7">
        <w:rPr>
          <w:rFonts w:eastAsia="宋体" w:cs="Arial"/>
          <w:b/>
          <w:i/>
          <w:iCs/>
          <w:sz w:val="21"/>
          <w:szCs w:val="21"/>
          <w:lang w:eastAsia="zh-CN"/>
        </w:rPr>
        <w:t xml:space="preserve">may </w:t>
      </w:r>
      <w:r w:rsidR="00C750ED">
        <w:rPr>
          <w:rFonts w:eastAsia="宋体" w:cs="Arial" w:hint="eastAsia"/>
          <w:b/>
          <w:i/>
          <w:iCs/>
          <w:sz w:val="21"/>
          <w:szCs w:val="21"/>
          <w:lang w:eastAsia="zh-CN"/>
        </w:rPr>
        <w:t>bring</w:t>
      </w:r>
      <w:r w:rsidR="00C750ED">
        <w:rPr>
          <w:rFonts w:eastAsia="宋体" w:cs="Arial"/>
          <w:b/>
          <w:i/>
          <w:iCs/>
          <w:sz w:val="21"/>
          <w:szCs w:val="21"/>
          <w:lang w:eastAsia="zh-CN"/>
        </w:rPr>
        <w:t xml:space="preserve"> </w:t>
      </w:r>
      <w:r w:rsidR="009015E7">
        <w:rPr>
          <w:rFonts w:eastAsia="宋体" w:cs="Arial"/>
          <w:b/>
          <w:i/>
          <w:iCs/>
          <w:sz w:val="21"/>
          <w:szCs w:val="21"/>
          <w:lang w:eastAsia="zh-CN"/>
        </w:rPr>
        <w:t>high calculation complexity</w:t>
      </w:r>
      <w:r w:rsidR="00A133FD">
        <w:rPr>
          <w:rFonts w:eastAsia="宋体" w:cs="Arial"/>
          <w:b/>
          <w:i/>
          <w:iCs/>
          <w:sz w:val="21"/>
          <w:szCs w:val="21"/>
          <w:lang w:eastAsia="zh-CN"/>
        </w:rPr>
        <w:t xml:space="preserve"> with non-linear operations</w:t>
      </w:r>
      <w:r>
        <w:rPr>
          <w:rFonts w:eastAsia="宋体" w:cs="Arial"/>
          <w:b/>
          <w:i/>
          <w:iCs/>
          <w:sz w:val="21"/>
          <w:szCs w:val="21"/>
          <w:lang w:eastAsia="zh-CN"/>
        </w:rPr>
        <w:t>.</w:t>
      </w:r>
    </w:p>
    <w:p w14:paraId="28615A76" w14:textId="77777777" w:rsidR="008C228E" w:rsidRPr="006C2AC3" w:rsidRDefault="008C228E" w:rsidP="006C2AC3">
      <w:pPr>
        <w:pStyle w:val="3GPPText"/>
        <w:rPr>
          <w:rFonts w:eastAsia="宋体" w:cs="Arial"/>
          <w:b/>
          <w:i/>
          <w:iCs/>
          <w:sz w:val="21"/>
          <w:szCs w:val="21"/>
          <w:lang w:eastAsia="zh-CN"/>
        </w:rPr>
      </w:pPr>
    </w:p>
    <w:bookmarkEnd w:id="10"/>
    <w:p w14:paraId="5BC77320" w14:textId="72720073" w:rsidR="005154EB" w:rsidRPr="00812EE6" w:rsidRDefault="00F33AC0" w:rsidP="00F2344A">
      <w:pPr>
        <w:pStyle w:val="af5"/>
        <w:numPr>
          <w:ilvl w:val="0"/>
          <w:numId w:val="12"/>
        </w:numPr>
        <w:rPr>
          <w:rFonts w:ascii="Times New Roman" w:eastAsiaTheme="minorEastAsia" w:hAnsi="Times New Roman"/>
          <w:b/>
          <w:sz w:val="21"/>
          <w:szCs w:val="21"/>
          <w:lang w:eastAsia="zh-CN"/>
        </w:rPr>
      </w:pPr>
      <w:r w:rsidRPr="00812EE6">
        <w:rPr>
          <w:rFonts w:ascii="Times New Roman" w:eastAsiaTheme="minorEastAsia" w:hAnsi="Times New Roman"/>
          <w:b/>
          <w:sz w:val="21"/>
          <w:szCs w:val="21"/>
          <w:lang w:eastAsia="zh-CN"/>
        </w:rPr>
        <w:t xml:space="preserve">L1/L2 based CLI </w:t>
      </w:r>
      <w:r w:rsidR="000564C4">
        <w:rPr>
          <w:rFonts w:ascii="Times New Roman" w:eastAsiaTheme="minorEastAsia" w:hAnsi="Times New Roman"/>
          <w:b/>
          <w:sz w:val="21"/>
          <w:szCs w:val="21"/>
          <w:lang w:eastAsia="zh-CN"/>
        </w:rPr>
        <w:t xml:space="preserve">measurement and </w:t>
      </w:r>
      <w:r w:rsidRPr="00812EE6">
        <w:rPr>
          <w:rFonts w:ascii="Times New Roman" w:eastAsiaTheme="minorEastAsia" w:hAnsi="Times New Roman"/>
          <w:b/>
          <w:sz w:val="21"/>
          <w:szCs w:val="21"/>
          <w:lang w:eastAsia="zh-CN"/>
        </w:rPr>
        <w:t>reporting</w:t>
      </w:r>
      <w:r w:rsidR="000564C4">
        <w:rPr>
          <w:rFonts w:ascii="Times New Roman" w:eastAsiaTheme="minorEastAsia" w:hAnsi="Times New Roman"/>
          <w:b/>
          <w:sz w:val="21"/>
          <w:szCs w:val="21"/>
          <w:lang w:eastAsia="zh-CN"/>
        </w:rPr>
        <w:t xml:space="preserve"> framework</w:t>
      </w:r>
    </w:p>
    <w:p w14:paraId="192599FE" w14:textId="3C0EF563"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it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L1/L2 based UE-to-UE co-channel CLI measurement and reporting mechanism</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L1/L2 based CLI measurement and reporting</w:t>
      </w:r>
      <w:r w:rsidR="000708AA">
        <w:rPr>
          <w:rFonts w:eastAsia="宋体" w:cs="Arial"/>
          <w:iCs/>
          <w:sz w:val="21"/>
          <w:szCs w:val="21"/>
          <w:lang w:eastAsia="zh-CN"/>
        </w:rPr>
        <w:t>:</w:t>
      </w:r>
    </w:p>
    <w:p w14:paraId="24E8A365" w14:textId="0A33112A" w:rsidR="007E3ABB" w:rsidRPr="007E3ABB" w:rsidRDefault="007E3ABB" w:rsidP="00C85A38">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Pr>
          <w:rFonts w:eastAsia="宋体"/>
          <w:sz w:val="21"/>
          <w:szCs w:val="21"/>
          <w:lang w:eastAsia="zh-CN"/>
        </w:rPr>
        <w:t xml:space="preserve"> </w:t>
      </w:r>
      <w:r w:rsidRPr="00FF6363">
        <w:rPr>
          <w:rFonts w:eastAsia="宋体"/>
          <w:sz w:val="21"/>
          <w:szCs w:val="21"/>
          <w:lang w:eastAsia="zh-CN"/>
        </w:rPr>
        <w:t>resources</w:t>
      </w:r>
      <w:r>
        <w:rPr>
          <w:rFonts w:eastAsia="宋体"/>
          <w:sz w:val="21"/>
          <w:szCs w:val="21"/>
          <w:lang w:eastAsia="zh-CN"/>
        </w:rPr>
        <w:t>.</w:t>
      </w:r>
    </w:p>
    <w:p w14:paraId="32DB7AFD" w14:textId="2B288315" w:rsidR="00DC485D" w:rsidRPr="000D0BAC" w:rsidRDefault="00DC485D"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CLI-RSRP and CLI-RSSI</w:t>
      </w:r>
      <w:r w:rsidR="007E3ABB">
        <w:rPr>
          <w:rFonts w:eastAsia="宋体"/>
          <w:sz w:val="21"/>
          <w:szCs w:val="21"/>
          <w:lang w:eastAsia="zh-CN"/>
        </w:rPr>
        <w:t>.</w:t>
      </w:r>
    </w:p>
    <w:p w14:paraId="01815FFC" w14:textId="3D67D1EB" w:rsidR="00DC485D" w:rsidRPr="00171CEE" w:rsidRDefault="00FF6363"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Updating </w:t>
      </w:r>
      <w:proofErr w:type="spellStart"/>
      <w:r w:rsidRPr="00BC2123">
        <w:rPr>
          <w:rFonts w:eastAsia="宋体" w:cs="Arial"/>
          <w:i/>
          <w:iCs/>
          <w:sz w:val="21"/>
          <w:szCs w:val="21"/>
          <w:lang w:eastAsia="zh-CN"/>
        </w:rPr>
        <w:t>report</w:t>
      </w:r>
      <w:r>
        <w:rPr>
          <w:rFonts w:eastAsia="宋体" w:cs="Arial"/>
          <w:i/>
          <w:iCs/>
          <w:sz w:val="21"/>
          <w:szCs w:val="21"/>
          <w:lang w:eastAsia="zh-CN"/>
        </w:rPr>
        <w:t>ConfigType</w:t>
      </w:r>
      <w:proofErr w:type="spellEnd"/>
      <w:r w:rsidR="00A51376">
        <w:rPr>
          <w:rFonts w:eastAsia="宋体" w:cs="Arial"/>
          <w:iCs/>
          <w:sz w:val="21"/>
          <w:szCs w:val="21"/>
          <w:lang w:eastAsia="zh-CN"/>
        </w:rPr>
        <w:t xml:space="preserve"> </w:t>
      </w:r>
      <w:r w:rsidR="00A51376" w:rsidRPr="00FF6363">
        <w:rPr>
          <w:rFonts w:eastAsia="宋体" w:cs="Arial"/>
          <w:iCs/>
          <w:sz w:val="21"/>
          <w:szCs w:val="21"/>
          <w:lang w:eastAsia="zh-CN"/>
        </w:rPr>
        <w:t>within</w:t>
      </w:r>
      <w:r w:rsidR="00A51376">
        <w:rPr>
          <w:rFonts w:eastAsia="宋体" w:cs="Arial"/>
          <w:iCs/>
          <w:sz w:val="21"/>
          <w:szCs w:val="21"/>
          <w:lang w:eastAsia="zh-CN"/>
        </w:rPr>
        <w:t xml:space="preserve"> </w:t>
      </w:r>
      <w:r w:rsidR="00A51376" w:rsidRPr="00FF6363">
        <w:rPr>
          <w:rFonts w:eastAsia="宋体"/>
          <w:i/>
          <w:sz w:val="21"/>
          <w:szCs w:val="21"/>
          <w:lang w:eastAsia="zh-CN"/>
        </w:rPr>
        <w:t>CSI-</w:t>
      </w:r>
      <w:proofErr w:type="spellStart"/>
      <w:r w:rsidR="00A51376" w:rsidRPr="00FF6363">
        <w:rPr>
          <w:rFonts w:eastAsia="宋体"/>
          <w:i/>
          <w:sz w:val="21"/>
          <w:szCs w:val="21"/>
          <w:lang w:eastAsia="zh-CN"/>
        </w:rPr>
        <w:t>ReportConfig</w:t>
      </w:r>
      <w:proofErr w:type="spellEnd"/>
      <w:r>
        <w:rPr>
          <w:rFonts w:eastAsia="宋体" w:cs="Arial"/>
          <w:i/>
          <w:iCs/>
          <w:sz w:val="21"/>
          <w:szCs w:val="21"/>
          <w:lang w:eastAsia="zh-CN"/>
        </w:rPr>
        <w:t xml:space="preserve"> </w:t>
      </w:r>
      <w:r>
        <w:rPr>
          <w:rFonts w:eastAsia="宋体" w:cs="Arial"/>
          <w:iCs/>
          <w:sz w:val="21"/>
          <w:szCs w:val="21"/>
          <w:lang w:eastAsia="zh-CN"/>
        </w:rPr>
        <w:t xml:space="preserve">by including </w:t>
      </w:r>
      <w:r w:rsidR="00171CEE">
        <w:rPr>
          <w:rFonts w:eastAsia="宋体" w:cs="Arial"/>
          <w:iCs/>
          <w:sz w:val="21"/>
          <w:szCs w:val="21"/>
          <w:lang w:eastAsia="zh-CN"/>
        </w:rPr>
        <w:t>the event</w:t>
      </w:r>
      <w:r w:rsidR="00392F4E">
        <w:rPr>
          <w:rFonts w:eastAsia="宋体" w:cs="Arial"/>
          <w:iCs/>
          <w:sz w:val="21"/>
          <w:szCs w:val="21"/>
          <w:lang w:eastAsia="zh-CN"/>
        </w:rPr>
        <w:t>-</w:t>
      </w:r>
      <w:r w:rsidR="00171CEE">
        <w:rPr>
          <w:rFonts w:eastAsia="宋体" w:cs="Arial"/>
          <w:iCs/>
          <w:sz w:val="21"/>
          <w:szCs w:val="21"/>
          <w:lang w:eastAsia="zh-CN"/>
        </w:rPr>
        <w:t>trigged reporting</w:t>
      </w:r>
      <w:r w:rsidR="00A91265">
        <w:rPr>
          <w:rFonts w:eastAsia="宋体" w:cs="Arial"/>
          <w:iCs/>
          <w:sz w:val="21"/>
          <w:szCs w:val="21"/>
          <w:lang w:eastAsia="zh-CN"/>
        </w:rPr>
        <w:t xml:space="preserve"> if supported</w:t>
      </w:r>
      <w:r w:rsidR="007E3ABB">
        <w:rPr>
          <w:rFonts w:eastAsia="宋体" w:cs="Arial"/>
          <w:iCs/>
          <w:sz w:val="21"/>
          <w:szCs w:val="21"/>
          <w:lang w:eastAsia="zh-CN"/>
        </w:rPr>
        <w:t>.</w:t>
      </w:r>
    </w:p>
    <w:p w14:paraId="7D98019F" w14:textId="76CB204A" w:rsidR="000708AA" w:rsidRDefault="004735C5"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rFonts w:eastAsia="宋体"/>
          <w:sz w:val="21"/>
          <w:szCs w:val="21"/>
          <w:lang w:eastAsia="zh-CN"/>
        </w:rPr>
        <w:t>According to</w:t>
      </w:r>
      <w:r w:rsidR="00391596">
        <w:rPr>
          <w:rFonts w:eastAsia="宋体"/>
          <w:sz w:val="21"/>
          <w:szCs w:val="21"/>
          <w:lang w:eastAsia="zh-CN"/>
        </w:rPr>
        <w:t xml:space="preserve"> the above procedure</w:t>
      </w:r>
      <w:r w:rsidR="0072566D">
        <w:rPr>
          <w:rFonts w:eastAsia="宋体"/>
          <w:sz w:val="21"/>
          <w:szCs w:val="21"/>
          <w:lang w:eastAsia="zh-CN"/>
        </w:rPr>
        <w:t xml:space="preserve">, </w:t>
      </w:r>
      <w:r w:rsidR="0011306D">
        <w:rPr>
          <w:rFonts w:eastAsia="宋体"/>
          <w:sz w:val="21"/>
          <w:szCs w:val="21"/>
          <w:lang w:eastAsia="zh-CN"/>
        </w:rPr>
        <w:t xml:space="preserve">UE-to-UE </w:t>
      </w:r>
      <w:r w:rsidR="0072566D">
        <w:rPr>
          <w:rFonts w:eastAsia="宋体"/>
          <w:sz w:val="21"/>
          <w:szCs w:val="21"/>
          <w:lang w:eastAsia="zh-CN"/>
        </w:rPr>
        <w:t xml:space="preserve">CLI </w:t>
      </w:r>
      <w:r w:rsidR="0011306D">
        <w:rPr>
          <w:rFonts w:eastAsia="宋体"/>
          <w:sz w:val="21"/>
          <w:szCs w:val="21"/>
          <w:lang w:eastAsia="zh-CN"/>
        </w:rPr>
        <w:t>can</w:t>
      </w:r>
      <w:r>
        <w:rPr>
          <w:rFonts w:eastAsia="宋体"/>
          <w:sz w:val="21"/>
          <w:szCs w:val="21"/>
          <w:lang w:eastAsia="zh-CN"/>
        </w:rPr>
        <w:t xml:space="preserve"> actually</w:t>
      </w:r>
      <w:r w:rsidR="0011306D">
        <w:rPr>
          <w:rFonts w:eastAsia="宋体"/>
          <w:sz w:val="21"/>
          <w:szCs w:val="21"/>
          <w:lang w:eastAsia="zh-CN"/>
        </w:rPr>
        <w:t xml:space="preserve"> be </w:t>
      </w:r>
      <w:r w:rsidR="0072566D">
        <w:rPr>
          <w:rFonts w:eastAsia="宋体"/>
          <w:sz w:val="21"/>
          <w:szCs w:val="21"/>
          <w:lang w:eastAsia="zh-CN"/>
        </w:rPr>
        <w:t xml:space="preserve">regarded as a </w:t>
      </w:r>
      <w:r>
        <w:rPr>
          <w:rFonts w:eastAsia="宋体"/>
          <w:sz w:val="21"/>
          <w:szCs w:val="21"/>
          <w:lang w:eastAsia="zh-CN"/>
        </w:rPr>
        <w:t xml:space="preserve">new </w:t>
      </w:r>
      <w:r w:rsidR="0072566D">
        <w:rPr>
          <w:rFonts w:eastAsia="宋体"/>
          <w:sz w:val="21"/>
          <w:szCs w:val="21"/>
          <w:lang w:eastAsia="zh-CN"/>
        </w:rPr>
        <w:t>CSI</w:t>
      </w:r>
      <w:r w:rsidR="005F262A">
        <w:rPr>
          <w:rFonts w:eastAsia="宋体"/>
          <w:sz w:val="21"/>
          <w:szCs w:val="21"/>
          <w:lang w:eastAsia="zh-CN"/>
        </w:rPr>
        <w:t>.</w:t>
      </w:r>
      <w:r w:rsidR="00A51376">
        <w:rPr>
          <w:rFonts w:eastAsia="宋体"/>
          <w:sz w:val="21"/>
          <w:szCs w:val="21"/>
          <w:lang w:eastAsia="zh-CN"/>
        </w:rPr>
        <w:t xml:space="preserve"> </w:t>
      </w:r>
      <w:r>
        <w:rPr>
          <w:rFonts w:eastAsia="宋体"/>
          <w:sz w:val="21"/>
          <w:szCs w:val="21"/>
          <w:lang w:eastAsia="zh-CN"/>
        </w:rPr>
        <w:t>T</w:t>
      </w:r>
      <w:r w:rsidR="00A51376">
        <w:rPr>
          <w:rFonts w:eastAsia="宋体"/>
          <w:sz w:val="21"/>
          <w:szCs w:val="21"/>
          <w:lang w:eastAsia="zh-CN"/>
        </w:rPr>
        <w:t xml:space="preserve">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486F3F7F" w14:textId="077CEB14" w:rsidR="00BF536E" w:rsidRDefault="005D6BC5" w:rsidP="006030DB">
      <w:pPr>
        <w:overflowPunct/>
        <w:autoSpaceDE/>
        <w:autoSpaceDN/>
        <w:adjustRightInd/>
        <w:spacing w:before="0" w:afterLines="50" w:after="120" w:line="240" w:lineRule="auto"/>
        <w:jc w:val="left"/>
        <w:textAlignment w:val="auto"/>
      </w:pPr>
      <w:r>
        <w:rPr>
          <w:noProof/>
        </w:rPr>
        <w:object w:dxaOrig="1440" w:dyaOrig="1440" w14:anchorId="5F5E8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20pt;margin-top:0;width:219.8pt;height:112.7pt;z-index:251674624;mso-position-horizontal:absolute;mso-position-horizontal-relative:text;mso-position-vertical-relative:text">
            <v:imagedata r:id="rId14" o:title=""/>
            <w10:wrap type="square" side="right"/>
          </v:shape>
          <o:OLEObject Type="Embed" ProgID="Visio.Drawing.15" ShapeID="_x0000_s1029" DrawAspect="Content" ObjectID="_1769870086" r:id="rId15"/>
        </w:object>
      </w:r>
      <w:r w:rsidR="00C750ED">
        <w:br w:type="textWrapping" w:clear="all"/>
      </w:r>
    </w:p>
    <w:p w14:paraId="70702F52" w14:textId="301B77AB" w:rsidR="00BF536E" w:rsidRPr="004B5537" w:rsidRDefault="00BF536E" w:rsidP="0052486E">
      <w:pPr>
        <w:pStyle w:val="ad"/>
        <w:jc w:val="center"/>
        <w:rPr>
          <w:rFonts w:eastAsiaTheme="minorEastAsia"/>
          <w:b w:val="0"/>
          <w:bCs w:val="0"/>
          <w:sz w:val="21"/>
          <w:szCs w:val="21"/>
          <w:lang w:val="en-US" w:eastAsia="zh-CN"/>
        </w:rPr>
      </w:pPr>
      <w:bookmarkStart w:id="11" w:name="_Ref14076600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1</w:t>
      </w:r>
      <w:r w:rsidRPr="004B5537">
        <w:rPr>
          <w:b w:val="0"/>
          <w:bCs w:val="0"/>
          <w:sz w:val="21"/>
          <w:szCs w:val="21"/>
        </w:rPr>
        <w:fldChar w:fldCharType="end"/>
      </w:r>
      <w:bookmarkEnd w:id="11"/>
      <w:r w:rsidRPr="004B5537">
        <w:rPr>
          <w:b w:val="0"/>
          <w:bCs w:val="0"/>
          <w:sz w:val="21"/>
          <w:szCs w:val="21"/>
        </w:rPr>
        <w:t xml:space="preserve"> The </w:t>
      </w:r>
      <w:r w:rsidRPr="004B5537">
        <w:rPr>
          <w:b w:val="0"/>
          <w:bCs w:val="0"/>
          <w:i/>
          <w:sz w:val="21"/>
          <w:szCs w:val="21"/>
        </w:rPr>
        <w:t>CSI-</w:t>
      </w:r>
      <w:proofErr w:type="spellStart"/>
      <w:r w:rsidRPr="004B5537">
        <w:rPr>
          <w:b w:val="0"/>
          <w:bCs w:val="0"/>
          <w:i/>
          <w:sz w:val="21"/>
          <w:szCs w:val="21"/>
        </w:rPr>
        <w:t>ReportConfig</w:t>
      </w:r>
      <w:proofErr w:type="spellEnd"/>
      <w:r w:rsidRPr="004B5537">
        <w:rPr>
          <w:b w:val="0"/>
          <w:bCs w:val="0"/>
          <w:sz w:val="21"/>
          <w:szCs w:val="21"/>
        </w:rPr>
        <w:t xml:space="preserve"> by including the CLI-related met</w:t>
      </w:r>
      <w:r w:rsidR="0052486E" w:rsidRPr="004B5537">
        <w:rPr>
          <w:b w:val="0"/>
          <w:bCs w:val="0"/>
          <w:sz w:val="21"/>
          <w:szCs w:val="21"/>
        </w:rPr>
        <w:t>ri</w:t>
      </w:r>
      <w:r w:rsidRPr="004B5537">
        <w:rPr>
          <w:b w:val="0"/>
          <w:bCs w:val="0"/>
          <w:sz w:val="21"/>
          <w:szCs w:val="21"/>
        </w:rPr>
        <w:t>cs</w:t>
      </w:r>
    </w:p>
    <w:p w14:paraId="50933379" w14:textId="4CACE0BC"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7E3ABB">
        <w:rPr>
          <w:rFonts w:eastAsia="宋体" w:cs="Arial"/>
          <w:b/>
          <w:i/>
          <w:iCs/>
          <w:sz w:val="21"/>
          <w:szCs w:val="21"/>
          <w:lang w:eastAsia="zh-CN"/>
        </w:rPr>
        <w:t>5</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L1/L2 based UE-to-UE CLI measurement and reporting</w:t>
      </w:r>
      <w:r w:rsidR="0011306D">
        <w:rPr>
          <w:rFonts w:eastAsia="宋体" w:cs="Arial"/>
          <w:b/>
          <w:i/>
          <w:iCs/>
          <w:sz w:val="21"/>
          <w:szCs w:val="21"/>
          <w:lang w:eastAsia="zh-CN"/>
        </w:rPr>
        <w:t>, the configuration can be realized via updating CSI-</w:t>
      </w:r>
      <w:proofErr w:type="spellStart"/>
      <w:r w:rsidR="0011306D">
        <w:rPr>
          <w:rFonts w:eastAsia="宋体" w:cs="Arial"/>
          <w:b/>
          <w:i/>
          <w:iCs/>
          <w:sz w:val="21"/>
          <w:szCs w:val="21"/>
          <w:lang w:eastAsia="zh-CN"/>
        </w:rPr>
        <w:t>ReportConfig</w:t>
      </w:r>
      <w:proofErr w:type="spellEnd"/>
      <w:r w:rsidR="0011306D">
        <w:rPr>
          <w:rFonts w:eastAsia="宋体" w:cs="Arial"/>
          <w:b/>
          <w:i/>
          <w:iCs/>
          <w:sz w:val="21"/>
          <w:szCs w:val="21"/>
          <w:lang w:eastAsia="zh-CN"/>
        </w:rPr>
        <w:t>:</w:t>
      </w:r>
    </w:p>
    <w:p w14:paraId="1F367280" w14:textId="43D21FCB" w:rsidR="007E3ABB" w:rsidRPr="007E3ABB" w:rsidRDefault="007E3ABB" w:rsidP="00223DB0">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1EDFB9E0" w14:textId="3D72D89F" w:rsidR="0011306D" w:rsidRPr="009E652F"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0EBBAA0B" w14:textId="172E4DC7" w:rsidR="0011306D" w:rsidRPr="006030DB"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w:t>
      </w:r>
      <w:r w:rsidR="00392F4E">
        <w:rPr>
          <w:rFonts w:eastAsia="宋体" w:cs="Arial"/>
          <w:b/>
          <w:i/>
          <w:iCs/>
          <w:sz w:val="21"/>
          <w:szCs w:val="21"/>
          <w:lang w:val="en-US" w:eastAsia="zh-CN"/>
        </w:rPr>
        <w:t>e</w:t>
      </w:r>
      <w:r>
        <w:rPr>
          <w:rFonts w:eastAsia="宋体" w:cs="Arial"/>
          <w:b/>
          <w:i/>
          <w:iCs/>
          <w:sz w:val="21"/>
          <w:szCs w:val="21"/>
          <w:lang w:val="en-US" w:eastAsia="zh-CN"/>
        </w:rPr>
        <w:t>vent</w:t>
      </w:r>
      <w:r w:rsidR="00392F4E">
        <w:rPr>
          <w:rFonts w:eastAsia="宋体" w:cs="Arial"/>
          <w:b/>
          <w:i/>
          <w:iCs/>
          <w:sz w:val="21"/>
          <w:szCs w:val="21"/>
          <w:lang w:val="en-US" w:eastAsia="zh-CN"/>
        </w:rPr>
        <w:t>-t</w:t>
      </w:r>
      <w:r>
        <w:rPr>
          <w:rFonts w:eastAsia="宋体" w:cs="Arial"/>
          <w:b/>
          <w:i/>
          <w:iCs/>
          <w:sz w:val="21"/>
          <w:szCs w:val="21"/>
          <w:lang w:val="en-US" w:eastAsia="zh-CN"/>
        </w:rPr>
        <w:t>riggered</w:t>
      </w:r>
      <w:r w:rsidR="00392F4E">
        <w:rPr>
          <w:rFonts w:eastAsia="宋体" w:cs="Arial"/>
          <w:b/>
          <w:i/>
          <w:iCs/>
          <w:sz w:val="21"/>
          <w:szCs w:val="21"/>
          <w:lang w:val="en-US" w:eastAsia="zh-CN"/>
        </w:rPr>
        <w:t xml:space="preserve"> r</w:t>
      </w:r>
      <w:r>
        <w:rPr>
          <w:rFonts w:eastAsia="宋体" w:cs="Arial"/>
          <w:b/>
          <w:i/>
          <w:iCs/>
          <w:sz w:val="21"/>
          <w:szCs w:val="21"/>
          <w:lang w:val="en-US" w:eastAsia="zh-CN"/>
        </w:rPr>
        <w:t xml:space="preserve">eporting as </w:t>
      </w:r>
      <w:r w:rsidR="00323191">
        <w:rPr>
          <w:rFonts w:eastAsia="宋体" w:cs="Arial"/>
          <w:b/>
          <w:i/>
          <w:iCs/>
          <w:sz w:val="21"/>
          <w:szCs w:val="21"/>
          <w:lang w:val="en-US" w:eastAsia="zh-CN"/>
        </w:rPr>
        <w:t xml:space="preserve">a </w:t>
      </w:r>
      <w:r>
        <w:rPr>
          <w:rFonts w:eastAsia="宋体" w:cs="Arial"/>
          <w:b/>
          <w:i/>
          <w:iCs/>
          <w:sz w:val="21"/>
          <w:szCs w:val="21"/>
          <w:lang w:val="en-US" w:eastAsia="zh-CN"/>
        </w:rPr>
        <w:t xml:space="preserve">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666A9253" w14:textId="77777777" w:rsidR="00C750ED" w:rsidRPr="0011306D" w:rsidRDefault="00C750ED" w:rsidP="006030DB">
      <w:p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p>
    <w:bookmarkEnd w:id="7"/>
    <w:p w14:paraId="38644FA8" w14:textId="52A60580" w:rsidR="00782D74" w:rsidRPr="0049157A" w:rsidRDefault="00782D74" w:rsidP="00F2344A">
      <w:pPr>
        <w:pStyle w:val="af5"/>
        <w:numPr>
          <w:ilvl w:val="0"/>
          <w:numId w:val="12"/>
        </w:numPr>
        <w:rPr>
          <w:rFonts w:ascii="Times New Roman" w:eastAsiaTheme="minorEastAsia" w:hAnsi="Times New Roman"/>
          <w:b/>
          <w:sz w:val="21"/>
          <w:szCs w:val="21"/>
          <w:lang w:eastAsia="zh-CN"/>
        </w:rPr>
      </w:pPr>
      <w:proofErr w:type="spellStart"/>
      <w:r w:rsidRPr="0049157A">
        <w:rPr>
          <w:rFonts w:ascii="Times New Roman" w:eastAsiaTheme="minorEastAsia" w:hAnsi="Times New Roman"/>
          <w:b/>
          <w:sz w:val="21"/>
          <w:szCs w:val="21"/>
          <w:lang w:eastAsia="zh-CN"/>
        </w:rPr>
        <w:t>Subband</w:t>
      </w:r>
      <w:proofErr w:type="spellEnd"/>
      <w:r w:rsidRPr="0049157A">
        <w:rPr>
          <w:rFonts w:ascii="Times New Roman" w:eastAsiaTheme="minorEastAsia" w:hAnsi="Times New Roman"/>
          <w:b/>
          <w:sz w:val="21"/>
          <w:szCs w:val="21"/>
          <w:lang w:eastAsia="zh-CN"/>
        </w:rPr>
        <w:t xml:space="preserve"> CLI reporting</w:t>
      </w:r>
    </w:p>
    <w:p w14:paraId="46291A53" w14:textId="17BD69CC"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i.e.</w:t>
      </w:r>
      <w:r w:rsidR="00B140B5">
        <w:rPr>
          <w:rFonts w:eastAsiaTheme="minorEastAsia"/>
          <w:sz w:val="21"/>
          <w:szCs w:val="21"/>
          <w:lang w:eastAsia="zh-CN"/>
        </w:rPr>
        <w:t>,</w:t>
      </w:r>
      <w:r w:rsidR="00D4550C">
        <w:rPr>
          <w:rFonts w:eastAsiaTheme="minorEastAsia"/>
          <w:sz w:val="21"/>
          <w:szCs w:val="21"/>
          <w:lang w:eastAsia="zh-CN"/>
        </w:rPr>
        <w:t xml:space="preserv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t>
      </w:r>
      <w:r w:rsidR="005E297B">
        <w:rPr>
          <w:rFonts w:eastAsiaTheme="minorEastAsia"/>
          <w:sz w:val="21"/>
          <w:szCs w:val="21"/>
          <w:lang w:eastAsia="zh-CN"/>
        </w:rPr>
        <w:t>entire</w:t>
      </w:r>
      <w:r w:rsidR="007E1A30">
        <w:rPr>
          <w:rFonts w:eastAsiaTheme="minorEastAsia"/>
          <w:sz w:val="21"/>
          <w:szCs w:val="21"/>
          <w:lang w:eastAsia="zh-CN"/>
        </w:rPr>
        <w:t xml:space="preserve">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w:t>
      </w:r>
      <w:proofErr w:type="spellStart"/>
      <w:r w:rsidR="00DE3E29">
        <w:rPr>
          <w:rFonts w:eastAsiaTheme="minorEastAsia"/>
          <w:sz w:val="21"/>
          <w:szCs w:val="21"/>
          <w:lang w:eastAsia="zh-CN"/>
        </w:rPr>
        <w:t>subband</w:t>
      </w:r>
      <w:proofErr w:type="spellEnd"/>
      <w:r w:rsidR="00DE3E29">
        <w:rPr>
          <w:rFonts w:eastAsiaTheme="minorEastAsia"/>
          <w:sz w:val="21"/>
          <w:szCs w:val="21"/>
          <w:lang w:eastAsia="zh-CN"/>
        </w:rPr>
        <w:t xml:space="preserve"> CLI if its downlink reception is allocated near to UL </w:t>
      </w:r>
      <w:proofErr w:type="spellStart"/>
      <w:r w:rsidR="00DE3E29">
        <w:rPr>
          <w:rFonts w:eastAsiaTheme="minorEastAsia"/>
          <w:sz w:val="21"/>
          <w:szCs w:val="21"/>
          <w:lang w:eastAsia="zh-CN"/>
        </w:rPr>
        <w:t>subband</w:t>
      </w:r>
      <w:proofErr w:type="spellEnd"/>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CLI reporting </w:t>
      </w:r>
      <w:r w:rsidR="00436FC6" w:rsidRPr="00C27818">
        <w:rPr>
          <w:rFonts w:eastAsiaTheme="minorEastAsia"/>
          <w:sz w:val="21"/>
          <w:szCs w:val="21"/>
          <w:lang w:eastAsia="zh-CN"/>
        </w:rPr>
        <w:t xml:space="preserve">should 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6625091D"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7E3ABB">
        <w:rPr>
          <w:rFonts w:eastAsia="宋体" w:cs="Arial"/>
          <w:b/>
          <w:i/>
          <w:iCs/>
          <w:sz w:val="21"/>
          <w:szCs w:val="21"/>
          <w:lang w:eastAsia="zh-CN"/>
        </w:rPr>
        <w:t>6</w:t>
      </w:r>
      <w:r w:rsidRPr="00C27818">
        <w:rPr>
          <w:rFonts w:eastAsia="宋体" w:cs="Arial"/>
          <w:b/>
          <w:i/>
          <w:iCs/>
          <w:sz w:val="21"/>
          <w:szCs w:val="21"/>
          <w:lang w:eastAsia="zh-CN"/>
        </w:rPr>
        <w:t xml:space="preserve">:  </w:t>
      </w:r>
      <w:proofErr w:type="spellStart"/>
      <w:r w:rsidR="00104343">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04EB3974" w14:textId="0411242C" w:rsidR="003533CE" w:rsidRDefault="003533CE" w:rsidP="008C228E">
      <w:pPr>
        <w:overflowPunct/>
        <w:autoSpaceDE/>
        <w:autoSpaceDN/>
        <w:adjustRightInd/>
        <w:spacing w:before="0" w:after="0" w:line="240" w:lineRule="auto"/>
        <w:jc w:val="left"/>
        <w:textAlignment w:val="auto"/>
        <w:rPr>
          <w:rFonts w:eastAsia="PMingLiU"/>
        </w:rPr>
      </w:pPr>
    </w:p>
    <w:p w14:paraId="20A561C9" w14:textId="2D22D8B7" w:rsidR="00E521DD" w:rsidRPr="00C4170E" w:rsidRDefault="00E521DD" w:rsidP="008C228E">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hint="eastAsia"/>
          <w:sz w:val="21"/>
          <w:szCs w:val="21"/>
          <w:lang w:eastAsia="zh-CN"/>
        </w:rPr>
        <w:lastRenderedPageBreak/>
        <w:t>D</w:t>
      </w:r>
      <w:r w:rsidRPr="00C4170E">
        <w:rPr>
          <w:rFonts w:eastAsiaTheme="minorEastAsia"/>
          <w:sz w:val="21"/>
          <w:szCs w:val="21"/>
          <w:lang w:eastAsia="zh-CN"/>
        </w:rPr>
        <w:t>uring Rel-18 Duplex Evolution study item, it was discussed that how a victim UE measure UE-to-UE CLI.</w:t>
      </w:r>
      <w:r w:rsidR="006A2B9C" w:rsidRPr="00C4170E">
        <w:rPr>
          <w:rFonts w:eastAsiaTheme="minorEastAsia"/>
          <w:sz w:val="21"/>
          <w:szCs w:val="21"/>
          <w:lang w:eastAsia="zh-CN"/>
        </w:rPr>
        <w:t xml:space="preserve"> The following options are captured in TR38.858:</w:t>
      </w:r>
    </w:p>
    <w:tbl>
      <w:tblPr>
        <w:tblStyle w:val="af"/>
        <w:tblW w:w="0" w:type="auto"/>
        <w:tblLook w:val="04A0" w:firstRow="1" w:lastRow="0" w:firstColumn="1" w:lastColumn="0" w:noHBand="0" w:noVBand="1"/>
      </w:tblPr>
      <w:tblGrid>
        <w:gridCol w:w="9962"/>
      </w:tblGrid>
      <w:tr w:rsidR="006A2B9C" w14:paraId="1F37A289" w14:textId="77777777" w:rsidTr="006A2B9C">
        <w:tc>
          <w:tcPr>
            <w:tcW w:w="9962" w:type="dxa"/>
          </w:tcPr>
          <w:p w14:paraId="34632BA6" w14:textId="77777777" w:rsidR="006A2B9C" w:rsidRPr="006A2B9C" w:rsidRDefault="006A2B9C" w:rsidP="006A2B9C">
            <w:pPr>
              <w:overflowPunct/>
              <w:autoSpaceDE/>
              <w:autoSpaceDN/>
              <w:adjustRightInd/>
              <w:spacing w:beforeLines="50" w:before="120" w:afterLines="50" w:after="120" w:line="240" w:lineRule="auto"/>
              <w:jc w:val="left"/>
              <w:textAlignment w:val="auto"/>
              <w:rPr>
                <w:rFonts w:eastAsia="等线"/>
                <w:sz w:val="21"/>
                <w:szCs w:val="21"/>
                <w:lang w:eastAsia="en-US"/>
              </w:rPr>
            </w:pPr>
            <w:r w:rsidRPr="006A2B9C">
              <w:rPr>
                <w:rFonts w:eastAsia="等线"/>
                <w:sz w:val="21"/>
                <w:szCs w:val="21"/>
                <w:lang w:eastAsia="en-US"/>
              </w:rPr>
              <w:t>For inter-UE inter-</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CLI measurement, at least the following methods</w:t>
            </w:r>
            <w:r w:rsidRPr="006A2B9C">
              <w:rPr>
                <w:rFonts w:eastAsia="等线" w:hint="eastAsia"/>
                <w:sz w:val="21"/>
                <w:szCs w:val="21"/>
                <w:lang w:eastAsia="en-US"/>
              </w:rPr>
              <w:t xml:space="preserve"> are studied</w:t>
            </w:r>
            <w:r w:rsidRPr="006A2B9C">
              <w:rPr>
                <w:rFonts w:eastAsia="等线"/>
                <w:sz w:val="21"/>
                <w:szCs w:val="21"/>
                <w:lang w:eastAsia="en-US"/>
              </w:rPr>
              <w:t>:</w:t>
            </w:r>
          </w:p>
          <w:p w14:paraId="5B8E5CE4" w14:textId="6105EFE6" w:rsidR="006A2B9C" w:rsidRPr="006A2B9C" w:rsidRDefault="006A2B9C" w:rsidP="006A2B9C">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t xml:space="preserve">Method#1: victim UE measures RSSI within DL </w:t>
            </w:r>
            <w:proofErr w:type="spellStart"/>
            <w:r w:rsidRPr="006A2B9C">
              <w:rPr>
                <w:rFonts w:eastAsia="等线"/>
                <w:sz w:val="21"/>
                <w:szCs w:val="21"/>
                <w:lang w:eastAsia="en-US"/>
              </w:rPr>
              <w:t>subband</w:t>
            </w:r>
            <w:proofErr w:type="spellEnd"/>
            <w:r w:rsidR="00937EF0">
              <w:rPr>
                <w:rFonts w:eastAsia="等线"/>
                <w:sz w:val="21"/>
                <w:szCs w:val="21"/>
                <w:lang w:eastAsia="en-US"/>
              </w:rPr>
              <w:t xml:space="preserve"> </w:t>
            </w:r>
            <w:r w:rsidR="00E92CC7">
              <w:rPr>
                <w:rFonts w:eastAsia="等线"/>
                <w:sz w:val="21"/>
                <w:szCs w:val="21"/>
                <w:lang w:eastAsia="en-US"/>
              </w:rPr>
              <w:fldChar w:fldCharType="begin"/>
            </w:r>
            <w:r w:rsidR="00E92CC7">
              <w:rPr>
                <w:rFonts w:eastAsia="等线"/>
                <w:sz w:val="21"/>
                <w:szCs w:val="21"/>
                <w:lang w:eastAsia="en-US"/>
              </w:rPr>
              <w:instrText xml:space="preserve"> REF _Ref159246874 \r \h </w:instrText>
            </w:r>
            <w:r w:rsidR="00E92CC7">
              <w:rPr>
                <w:rFonts w:eastAsia="等线"/>
                <w:sz w:val="21"/>
                <w:szCs w:val="21"/>
                <w:lang w:eastAsia="en-US"/>
              </w:rPr>
            </w:r>
            <w:r w:rsidR="00E92CC7">
              <w:rPr>
                <w:rFonts w:eastAsia="等线"/>
                <w:sz w:val="21"/>
                <w:szCs w:val="21"/>
                <w:lang w:eastAsia="en-US"/>
              </w:rPr>
              <w:fldChar w:fldCharType="separate"/>
            </w:r>
            <w:r w:rsidR="00E92CC7">
              <w:rPr>
                <w:rFonts w:eastAsia="等线"/>
                <w:sz w:val="21"/>
                <w:szCs w:val="21"/>
                <w:lang w:eastAsia="en-US"/>
              </w:rPr>
              <w:t>[14]</w:t>
            </w:r>
            <w:r w:rsidR="00E92CC7">
              <w:rPr>
                <w:rFonts w:eastAsia="等线"/>
                <w:sz w:val="21"/>
                <w:szCs w:val="21"/>
                <w:lang w:eastAsia="en-US"/>
              </w:rPr>
              <w:fldChar w:fldCharType="end"/>
            </w:r>
          </w:p>
          <w:p w14:paraId="7F8E6BA5" w14:textId="77777777" w:rsidR="006A2B9C" w:rsidRPr="006A2B9C" w:rsidRDefault="006A2B9C" w:rsidP="006A2B9C">
            <w:pPr>
              <w:overflowPunct/>
              <w:autoSpaceDE/>
              <w:autoSpaceDN/>
              <w:adjustRightInd/>
              <w:spacing w:before="0" w:after="180" w:line="240" w:lineRule="auto"/>
              <w:ind w:left="568" w:hanging="284"/>
              <w:jc w:val="center"/>
              <w:textAlignment w:val="auto"/>
              <w:rPr>
                <w:rFonts w:eastAsia="等线"/>
                <w:sz w:val="21"/>
                <w:szCs w:val="21"/>
                <w:lang w:eastAsia="en-US"/>
              </w:rPr>
            </w:pPr>
            <w:r w:rsidRPr="006A2B9C">
              <w:rPr>
                <w:noProof/>
                <w:sz w:val="28"/>
                <w:szCs w:val="28"/>
              </w:rPr>
              <w:drawing>
                <wp:inline distT="0" distB="0" distL="0" distR="0" wp14:anchorId="5CB8C8FC" wp14:editId="38034024">
                  <wp:extent cx="2706221" cy="926813"/>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49829" cy="941748"/>
                          </a:xfrm>
                          <a:prstGeom prst="rect">
                            <a:avLst/>
                          </a:prstGeom>
                          <a:noFill/>
                        </pic:spPr>
                      </pic:pic>
                    </a:graphicData>
                  </a:graphic>
                </wp:inline>
              </w:drawing>
            </w:r>
          </w:p>
          <w:p w14:paraId="15C48A76" w14:textId="77777777" w:rsidR="006A2B9C" w:rsidRPr="006A2B9C" w:rsidRDefault="006A2B9C" w:rsidP="006A2B9C">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t xml:space="preserve">Method#2: victim UE measures RSRP of aggressor UE within UL </w:t>
            </w:r>
            <w:proofErr w:type="spellStart"/>
            <w:r w:rsidRPr="006A2B9C">
              <w:rPr>
                <w:rFonts w:eastAsia="等线"/>
                <w:sz w:val="21"/>
                <w:szCs w:val="21"/>
                <w:lang w:eastAsia="en-US"/>
              </w:rPr>
              <w:t>subband</w:t>
            </w:r>
            <w:proofErr w:type="spellEnd"/>
          </w:p>
          <w:p w14:paraId="30008B8A" w14:textId="59841F3F" w:rsidR="006A2B9C" w:rsidRPr="006A2B9C" w:rsidRDefault="006A2B9C" w:rsidP="006A2B9C">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t xml:space="preserve">Method#3: victim UE measures RSSI within UL </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w:t>
            </w:r>
            <w:r w:rsidR="00E92CC7">
              <w:rPr>
                <w:rFonts w:eastAsia="等线"/>
                <w:sz w:val="21"/>
                <w:szCs w:val="21"/>
                <w:lang w:eastAsia="en-US"/>
              </w:rPr>
              <w:fldChar w:fldCharType="begin"/>
            </w:r>
            <w:r w:rsidR="00E92CC7">
              <w:rPr>
                <w:rFonts w:eastAsia="等线"/>
                <w:sz w:val="21"/>
                <w:szCs w:val="21"/>
                <w:lang w:eastAsia="en-US"/>
              </w:rPr>
              <w:instrText xml:space="preserve"> REF _Ref159246874 \r \h </w:instrText>
            </w:r>
            <w:r w:rsidR="00E92CC7">
              <w:rPr>
                <w:rFonts w:eastAsia="等线"/>
                <w:sz w:val="21"/>
                <w:szCs w:val="21"/>
                <w:lang w:eastAsia="en-US"/>
              </w:rPr>
            </w:r>
            <w:r w:rsidR="00E92CC7">
              <w:rPr>
                <w:rFonts w:eastAsia="等线"/>
                <w:sz w:val="21"/>
                <w:szCs w:val="21"/>
                <w:lang w:eastAsia="en-US"/>
              </w:rPr>
              <w:fldChar w:fldCharType="separate"/>
            </w:r>
            <w:r w:rsidR="00E92CC7">
              <w:rPr>
                <w:rFonts w:eastAsia="等线"/>
                <w:sz w:val="21"/>
                <w:szCs w:val="21"/>
                <w:lang w:eastAsia="en-US"/>
              </w:rPr>
              <w:t>[14]</w:t>
            </w:r>
            <w:r w:rsidR="00E92CC7">
              <w:rPr>
                <w:rFonts w:eastAsia="等线"/>
                <w:sz w:val="21"/>
                <w:szCs w:val="21"/>
                <w:lang w:eastAsia="en-US"/>
              </w:rPr>
              <w:fldChar w:fldCharType="end"/>
            </w:r>
          </w:p>
          <w:p w14:paraId="1FF5E93A" w14:textId="3CAFAA33" w:rsidR="006A2B9C" w:rsidRPr="006A2B9C" w:rsidRDefault="006A2B9C" w:rsidP="006A2B9C">
            <w:pPr>
              <w:overflowPunct/>
              <w:autoSpaceDE/>
              <w:autoSpaceDN/>
              <w:adjustRightInd/>
              <w:spacing w:before="0" w:after="180" w:line="240" w:lineRule="auto"/>
              <w:ind w:left="568" w:hanging="284"/>
              <w:jc w:val="center"/>
              <w:textAlignment w:val="auto"/>
              <w:rPr>
                <w:rFonts w:eastAsia="等线"/>
                <w:sz w:val="21"/>
                <w:szCs w:val="21"/>
                <w:lang w:eastAsia="zh-CN"/>
              </w:rPr>
            </w:pPr>
            <w:r w:rsidRPr="006A2B9C">
              <w:rPr>
                <w:noProof/>
                <w:sz w:val="28"/>
                <w:szCs w:val="28"/>
              </w:rPr>
              <w:drawing>
                <wp:inline distT="0" distB="0" distL="0" distR="0" wp14:anchorId="6FC081B0" wp14:editId="473C2A42">
                  <wp:extent cx="3300730" cy="11290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40103" cy="1142898"/>
                          </a:xfrm>
                          <a:prstGeom prst="rect">
                            <a:avLst/>
                          </a:prstGeom>
                          <a:noFill/>
                        </pic:spPr>
                      </pic:pic>
                    </a:graphicData>
                  </a:graphic>
                </wp:inline>
              </w:drawing>
            </w:r>
            <w:r w:rsidR="00E92CC7">
              <w:rPr>
                <w:rFonts w:eastAsia="等线" w:hint="eastAsia"/>
                <w:sz w:val="21"/>
                <w:szCs w:val="21"/>
                <w:lang w:eastAsia="zh-CN"/>
              </w:rPr>
              <w:t>`</w:t>
            </w:r>
          </w:p>
          <w:p w14:paraId="38012379" w14:textId="77777777" w:rsidR="006A2B9C" w:rsidRPr="006A2B9C" w:rsidRDefault="006A2B9C" w:rsidP="006A2B9C">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t xml:space="preserve">Note: the restriction in Rel-16 that CLI is only measured within DL BWP does not forbid UE to measure CLI in UL </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when UL </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is confined within DL BWP.</w:t>
            </w:r>
          </w:p>
          <w:p w14:paraId="1EBAA4C9" w14:textId="77777777" w:rsidR="006A2B9C" w:rsidRPr="006A2B9C" w:rsidRDefault="006A2B9C" w:rsidP="006A2B9C">
            <w:pPr>
              <w:overflowPunct/>
              <w:autoSpaceDE/>
              <w:autoSpaceDN/>
              <w:adjustRightInd/>
              <w:spacing w:beforeLines="50" w:before="120" w:afterLines="50" w:after="120" w:line="240" w:lineRule="auto"/>
              <w:jc w:val="left"/>
              <w:textAlignment w:val="auto"/>
              <w:rPr>
                <w:rFonts w:eastAsia="等线"/>
                <w:sz w:val="21"/>
                <w:szCs w:val="21"/>
                <w:lang w:eastAsia="en-US"/>
              </w:rPr>
            </w:pPr>
            <w:r w:rsidRPr="006A2B9C">
              <w:rPr>
                <w:rFonts w:eastAsia="等线"/>
                <w:sz w:val="21"/>
                <w:szCs w:val="21"/>
                <w:lang w:eastAsia="en-US"/>
              </w:rPr>
              <w:t xml:space="preserve">For UE-to-UE CLI-RSSI measurement/report across downlink </w:t>
            </w:r>
            <w:proofErr w:type="spellStart"/>
            <w:r w:rsidRPr="006A2B9C">
              <w:rPr>
                <w:rFonts w:eastAsia="等线"/>
                <w:sz w:val="21"/>
                <w:szCs w:val="21"/>
                <w:lang w:eastAsia="en-US"/>
              </w:rPr>
              <w:t>subbands</w:t>
            </w:r>
            <w:proofErr w:type="spellEnd"/>
            <w:r w:rsidRPr="006A2B9C">
              <w:rPr>
                <w:rFonts w:eastAsia="等线"/>
                <w:sz w:val="21"/>
                <w:szCs w:val="21"/>
                <w:lang w:eastAsia="en-US"/>
              </w:rPr>
              <w:t>, the following methods</w:t>
            </w:r>
            <w:r w:rsidRPr="006A2B9C">
              <w:rPr>
                <w:rFonts w:eastAsia="等线" w:hint="eastAsia"/>
                <w:sz w:val="21"/>
                <w:szCs w:val="21"/>
                <w:lang w:eastAsia="en-US"/>
              </w:rPr>
              <w:t xml:space="preserve"> are studied. Note that Alt #1 and Alt #2 are supported in existing specifications.</w:t>
            </w:r>
          </w:p>
          <w:p w14:paraId="795085F6" w14:textId="77777777" w:rsidR="006A2B9C" w:rsidRPr="006A2B9C" w:rsidRDefault="006A2B9C" w:rsidP="006A2B9C">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#1: separate CLI-RSSI measurement resources/reports in each DL </w:t>
            </w:r>
            <w:proofErr w:type="spellStart"/>
            <w:r w:rsidRPr="006A2B9C">
              <w:rPr>
                <w:rFonts w:eastAsia="等线"/>
                <w:sz w:val="21"/>
                <w:szCs w:val="21"/>
                <w:lang w:eastAsia="en-US"/>
              </w:rPr>
              <w:t>subband</w:t>
            </w:r>
            <w:proofErr w:type="spellEnd"/>
          </w:p>
          <w:p w14:paraId="2130317E" w14:textId="77777777" w:rsidR="006A2B9C" w:rsidRPr="006A2B9C" w:rsidRDefault="006A2B9C" w:rsidP="006A2B9C">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#2: CLI-RSSI measure/report in one DL </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only</w:t>
            </w:r>
          </w:p>
          <w:p w14:paraId="3D9BDB44" w14:textId="0209E968" w:rsidR="006A2B9C" w:rsidRPr="006A2B9C" w:rsidRDefault="006A2B9C" w:rsidP="006A2B9C">
            <w:pPr>
              <w:overflowPunct/>
              <w:autoSpaceDE/>
              <w:autoSpaceDN/>
              <w:adjustRightInd/>
              <w:spacing w:before="0" w:after="180" w:line="240" w:lineRule="auto"/>
              <w:ind w:left="568" w:hanging="284"/>
              <w:jc w:val="left"/>
              <w:textAlignment w:val="auto"/>
              <w:rPr>
                <w:rFonts w:eastAsia="等线"/>
                <w:sz w:val="15"/>
                <w:szCs w:val="15"/>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#3: CLI-RSSI measurement/report based on non-contiguous CLI-RSSI resource across downlink </w:t>
            </w:r>
            <w:proofErr w:type="spellStart"/>
            <w:r w:rsidRPr="006A2B9C">
              <w:rPr>
                <w:rFonts w:eastAsia="等线"/>
                <w:sz w:val="21"/>
                <w:szCs w:val="21"/>
                <w:lang w:eastAsia="en-US"/>
              </w:rPr>
              <w:t>subbands</w:t>
            </w:r>
            <w:proofErr w:type="spellEnd"/>
          </w:p>
        </w:tc>
      </w:tr>
    </w:tbl>
    <w:p w14:paraId="2CE0AD50" w14:textId="77777777" w:rsidR="006A2B9C" w:rsidRDefault="006A2B9C" w:rsidP="008C228E">
      <w:pPr>
        <w:overflowPunct/>
        <w:autoSpaceDE/>
        <w:autoSpaceDN/>
        <w:adjustRightInd/>
        <w:spacing w:before="0" w:after="0" w:line="240" w:lineRule="auto"/>
        <w:jc w:val="left"/>
        <w:textAlignment w:val="auto"/>
        <w:rPr>
          <w:rFonts w:eastAsiaTheme="minorEastAsia"/>
          <w:lang w:eastAsia="zh-CN"/>
        </w:rPr>
      </w:pPr>
    </w:p>
    <w:p w14:paraId="054C7962" w14:textId="32DE0F20" w:rsidR="00E521DD" w:rsidRDefault="006A2B9C" w:rsidP="008C228E">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hint="eastAsia"/>
          <w:sz w:val="21"/>
          <w:szCs w:val="21"/>
          <w:lang w:eastAsia="zh-CN"/>
        </w:rPr>
        <w:t>R</w:t>
      </w:r>
      <w:r w:rsidRPr="00C4170E">
        <w:rPr>
          <w:rFonts w:eastAsiaTheme="minorEastAsia"/>
          <w:sz w:val="21"/>
          <w:szCs w:val="21"/>
          <w:lang w:eastAsia="zh-CN"/>
        </w:rPr>
        <w:t xml:space="preserve">egarding </w:t>
      </w:r>
      <w:r w:rsidR="00C4170E">
        <w:rPr>
          <w:rFonts w:eastAsiaTheme="minorEastAsia"/>
          <w:sz w:val="21"/>
          <w:szCs w:val="21"/>
          <w:lang w:eastAsia="zh-CN"/>
        </w:rPr>
        <w:t>to the frequency location on which victim UE measures UE-to-UE CLI and the target metric, we think method#1 to method#3 can be further considered. None of those method break any current rules but can provide flexibility on CLI measurement, which can be up to RSRP or RSSI configuration.</w:t>
      </w:r>
    </w:p>
    <w:p w14:paraId="209C439E" w14:textId="25DAB853"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52DE1D45" w14:textId="6DAA290A" w:rsidR="00C4170E" w:rsidRDefault="00C4170E" w:rsidP="008C228E">
      <w:pPr>
        <w:overflowPunct/>
        <w:autoSpaceDE/>
        <w:autoSpaceDN/>
        <w:adjustRightInd/>
        <w:spacing w:before="0" w:after="0" w:line="240" w:lineRule="auto"/>
        <w:jc w:val="left"/>
        <w:textAlignment w:val="auto"/>
        <w:rPr>
          <w:rFonts w:eastAsia="等线"/>
          <w:sz w:val="21"/>
          <w:szCs w:val="21"/>
          <w:lang w:eastAsia="en-US"/>
        </w:rPr>
      </w:pPr>
      <w:r>
        <w:rPr>
          <w:rFonts w:eastAsiaTheme="minorEastAsia" w:hint="eastAsia"/>
          <w:sz w:val="21"/>
          <w:szCs w:val="21"/>
          <w:lang w:eastAsia="zh-CN"/>
        </w:rPr>
        <w:t>R</w:t>
      </w:r>
      <w:r>
        <w:rPr>
          <w:rFonts w:eastAsiaTheme="minorEastAsia"/>
          <w:sz w:val="21"/>
          <w:szCs w:val="21"/>
          <w:lang w:eastAsia="zh-CN"/>
        </w:rPr>
        <w:t xml:space="preserve">egarding to </w:t>
      </w:r>
      <w:r w:rsidRPr="006A2B9C">
        <w:rPr>
          <w:rFonts w:eastAsia="等线"/>
          <w:sz w:val="21"/>
          <w:szCs w:val="21"/>
          <w:lang w:eastAsia="en-US"/>
        </w:rPr>
        <w:t xml:space="preserve">UE-to-UE CLI-RSSI measurement/report across downlink </w:t>
      </w:r>
      <w:proofErr w:type="spellStart"/>
      <w:r w:rsidRPr="006A2B9C">
        <w:rPr>
          <w:rFonts w:eastAsia="等线"/>
          <w:sz w:val="21"/>
          <w:szCs w:val="21"/>
          <w:lang w:eastAsia="en-US"/>
        </w:rPr>
        <w:t>subbands</w:t>
      </w:r>
      <w:proofErr w:type="spellEnd"/>
      <w:r>
        <w:rPr>
          <w:rFonts w:eastAsia="等线"/>
          <w:sz w:val="21"/>
          <w:szCs w:val="21"/>
          <w:lang w:eastAsia="en-US"/>
        </w:rPr>
        <w:t xml:space="preserve">, </w:t>
      </w:r>
      <w:r w:rsidR="00E92CC7">
        <w:rPr>
          <w:rFonts w:eastAsia="等线"/>
          <w:sz w:val="21"/>
          <w:szCs w:val="21"/>
          <w:lang w:eastAsia="en-US"/>
        </w:rPr>
        <w:t>Alt</w:t>
      </w:r>
      <w:r>
        <w:rPr>
          <w:rFonts w:eastAsia="等线"/>
          <w:sz w:val="21"/>
          <w:szCs w:val="21"/>
          <w:lang w:eastAsia="en-US"/>
        </w:rPr>
        <w:t>#1 and</w:t>
      </w:r>
      <w:r w:rsidR="00E92CC7">
        <w:rPr>
          <w:rFonts w:eastAsia="等线"/>
          <w:sz w:val="21"/>
          <w:szCs w:val="21"/>
          <w:lang w:eastAsia="en-US"/>
        </w:rPr>
        <w:t>A</w:t>
      </w:r>
      <w:r>
        <w:rPr>
          <w:rFonts w:eastAsia="等线"/>
          <w:sz w:val="21"/>
          <w:szCs w:val="21"/>
          <w:lang w:eastAsia="en-US"/>
        </w:rPr>
        <w:t xml:space="preserve">lt#2 are already supported by current specification. Hence, there is no reason to preclude these two options. For </w:t>
      </w:r>
      <w:r w:rsidR="00E92CC7">
        <w:rPr>
          <w:rFonts w:eastAsia="等线"/>
          <w:sz w:val="21"/>
          <w:szCs w:val="21"/>
          <w:lang w:eastAsia="en-US"/>
        </w:rPr>
        <w:t>Alt</w:t>
      </w:r>
      <w:r>
        <w:rPr>
          <w:rFonts w:eastAsia="等线"/>
          <w:sz w:val="21"/>
          <w:szCs w:val="21"/>
          <w:lang w:eastAsia="en-US"/>
        </w:rPr>
        <w:t xml:space="preserve">#3, the issue is quite similar to CSI-RS resource across two DL </w:t>
      </w:r>
      <w:proofErr w:type="spellStart"/>
      <w:r>
        <w:rPr>
          <w:rFonts w:eastAsia="等线"/>
          <w:sz w:val="21"/>
          <w:szCs w:val="21"/>
          <w:lang w:eastAsia="en-US"/>
        </w:rPr>
        <w:t>subbands</w:t>
      </w:r>
      <w:proofErr w:type="spellEnd"/>
      <w:r>
        <w:rPr>
          <w:rFonts w:eastAsia="等线"/>
          <w:sz w:val="21"/>
          <w:szCs w:val="21"/>
          <w:lang w:eastAsia="en-US"/>
        </w:rPr>
        <w:t xml:space="preserve">. It can be suspended for now and make decision after CSI-RS resource allocation is settled. From our understanding, same mechanism should be applied to non-contiguous CLI-RSSI resource across downlink </w:t>
      </w:r>
      <w:proofErr w:type="spellStart"/>
      <w:r>
        <w:rPr>
          <w:rFonts w:eastAsia="等线"/>
          <w:sz w:val="21"/>
          <w:szCs w:val="21"/>
          <w:lang w:eastAsia="en-US"/>
        </w:rPr>
        <w:t>subbands</w:t>
      </w:r>
      <w:proofErr w:type="spellEnd"/>
      <w:r>
        <w:rPr>
          <w:rFonts w:eastAsia="等线"/>
          <w:sz w:val="21"/>
          <w:szCs w:val="21"/>
          <w:lang w:eastAsia="en-US"/>
        </w:rPr>
        <w:t xml:space="preserve"> and non-contiguous CSI-RS resource across downlink </w:t>
      </w:r>
      <w:proofErr w:type="spellStart"/>
      <w:r>
        <w:rPr>
          <w:rFonts w:eastAsia="等线"/>
          <w:sz w:val="21"/>
          <w:szCs w:val="21"/>
          <w:lang w:eastAsia="en-US"/>
        </w:rPr>
        <w:t>subbands</w:t>
      </w:r>
      <w:proofErr w:type="spellEnd"/>
      <w:r>
        <w:rPr>
          <w:rFonts w:eastAsia="等线"/>
          <w:sz w:val="21"/>
          <w:szCs w:val="21"/>
          <w:lang w:eastAsia="en-US"/>
        </w:rPr>
        <w:t>.</w:t>
      </w:r>
    </w:p>
    <w:p w14:paraId="51192348" w14:textId="4C6B51C7"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2207320B" w14:textId="1CA71C2B"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7</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the following three methods should be supported:</w:t>
      </w:r>
    </w:p>
    <w:p w14:paraId="13DE0423" w14:textId="77777777" w:rsidR="00C4170E" w:rsidRP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1CDAC8A9" w14:textId="54147FEA" w:rsidR="00C4170E" w:rsidRP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1050B2C5" w14:textId="01767520" w:rsidR="00C4170E" w:rsidRPr="00C4170E" w:rsidRDefault="00C4170E" w:rsidP="00C4170E">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51F061BB" w14:textId="77777777" w:rsidR="00C4170E" w:rsidRPr="00C4170E" w:rsidRDefault="00C4170E" w:rsidP="00C4170E">
      <w:pPr>
        <w:pStyle w:val="3GPPText"/>
        <w:rPr>
          <w:rFonts w:eastAsia="宋体" w:cs="Arial"/>
          <w:b/>
          <w:i/>
          <w:iCs/>
          <w:sz w:val="21"/>
          <w:szCs w:val="21"/>
          <w:lang w:val="en-GB" w:eastAsia="zh-CN"/>
        </w:rPr>
      </w:pPr>
    </w:p>
    <w:p w14:paraId="3F7851F8" w14:textId="60A2AC51"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8</w:t>
      </w:r>
      <w:r w:rsidRPr="00C27818">
        <w:rPr>
          <w:rFonts w:eastAsia="宋体" w:cs="Arial"/>
          <w:b/>
          <w:i/>
          <w:iCs/>
          <w:sz w:val="21"/>
          <w:szCs w:val="21"/>
          <w:lang w:eastAsia="zh-CN"/>
        </w:rPr>
        <w:t xml:space="preserve">: </w:t>
      </w:r>
      <w:r w:rsidR="00710691" w:rsidRPr="00710691">
        <w:rPr>
          <w:rFonts w:eastAsia="宋体" w:cs="Arial"/>
          <w:b/>
          <w:i/>
          <w:iCs/>
          <w:sz w:val="21"/>
          <w:szCs w:val="21"/>
          <w:lang w:eastAsia="zh-CN"/>
        </w:rPr>
        <w:t xml:space="preserve">For UE-to-UE CLI-RSSI measurement/report across downlink </w:t>
      </w:r>
      <w:proofErr w:type="spellStart"/>
      <w:r w:rsidR="00710691" w:rsidRPr="00710691">
        <w:rPr>
          <w:rFonts w:eastAsia="宋体" w:cs="Arial"/>
          <w:b/>
          <w:i/>
          <w:iCs/>
          <w:sz w:val="21"/>
          <w:szCs w:val="21"/>
          <w:lang w:eastAsia="zh-CN"/>
        </w:rPr>
        <w:t>subbands</w:t>
      </w:r>
      <w:proofErr w:type="spellEnd"/>
      <w:r>
        <w:rPr>
          <w:rFonts w:eastAsia="宋体" w:cs="Arial"/>
          <w:b/>
          <w:i/>
          <w:iCs/>
          <w:sz w:val="21"/>
          <w:szCs w:val="21"/>
          <w:lang w:eastAsia="zh-CN"/>
        </w:rPr>
        <w:t xml:space="preserve">, </w:t>
      </w:r>
    </w:p>
    <w:p w14:paraId="5BB984F4" w14:textId="5F2B5792" w:rsidR="00710691" w:rsidRDefault="00710691" w:rsidP="00710691">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lt#1 and Alt#2 are automatically supported by existing specifications.</w:t>
      </w:r>
    </w:p>
    <w:p w14:paraId="1AAF7FA8" w14:textId="64775B74" w:rsidR="00B878EE" w:rsidRDefault="00710691" w:rsidP="00256A69">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 xml:space="preserve">lt#3 can be suspended until </w:t>
      </w:r>
      <w:r w:rsidR="00C90572">
        <w:rPr>
          <w:rFonts w:eastAsia="宋体" w:cs="Arial"/>
          <w:b/>
          <w:i/>
          <w:iCs/>
          <w:sz w:val="21"/>
          <w:szCs w:val="21"/>
          <w:lang w:eastAsia="zh-CN"/>
        </w:rPr>
        <w:t xml:space="preserve">non-contiguous CSI-RS resource allocation across DL </w:t>
      </w:r>
      <w:proofErr w:type="spellStart"/>
      <w:r w:rsidR="00C90572">
        <w:rPr>
          <w:rFonts w:eastAsia="宋体" w:cs="Arial"/>
          <w:b/>
          <w:i/>
          <w:iCs/>
          <w:sz w:val="21"/>
          <w:szCs w:val="21"/>
          <w:lang w:eastAsia="zh-CN"/>
        </w:rPr>
        <w:t>subbands</w:t>
      </w:r>
      <w:proofErr w:type="spellEnd"/>
      <w:r w:rsidR="00C90572">
        <w:rPr>
          <w:rFonts w:eastAsia="宋体" w:cs="Arial"/>
          <w:b/>
          <w:i/>
          <w:iCs/>
          <w:sz w:val="21"/>
          <w:szCs w:val="21"/>
          <w:lang w:eastAsia="zh-CN"/>
        </w:rPr>
        <w:t xml:space="preserve"> is settled.</w:t>
      </w:r>
    </w:p>
    <w:p w14:paraId="51FC6D85" w14:textId="77777777" w:rsidR="00256A69" w:rsidRPr="00256A69" w:rsidRDefault="00256A69" w:rsidP="00256A69">
      <w:pPr>
        <w:pStyle w:val="3GPPText"/>
        <w:ind w:left="420"/>
        <w:rPr>
          <w:rFonts w:eastAsia="宋体" w:cs="Arial"/>
          <w:b/>
          <w:i/>
          <w:iCs/>
          <w:sz w:val="21"/>
          <w:szCs w:val="21"/>
          <w:lang w:eastAsia="zh-CN"/>
        </w:rPr>
      </w:pPr>
    </w:p>
    <w:p w14:paraId="78A5D291" w14:textId="6454D263" w:rsidR="00880A76" w:rsidRPr="004B5537" w:rsidRDefault="00676F65" w:rsidP="00DD4E1A">
      <w:pPr>
        <w:pStyle w:val="3"/>
        <w:ind w:left="0" w:firstLine="272"/>
        <w:rPr>
          <w:b/>
          <w:sz w:val="24"/>
          <w:szCs w:val="24"/>
        </w:rPr>
      </w:pPr>
      <w:bookmarkStart w:id="12" w:name="_Hlk118291233"/>
      <w:bookmarkStart w:id="13" w:name="_Hlk141278370"/>
      <w:r w:rsidRPr="004B5537">
        <w:rPr>
          <w:b/>
          <w:sz w:val="24"/>
          <w:szCs w:val="24"/>
        </w:rPr>
        <w:t xml:space="preserve">Time alignment </w:t>
      </w:r>
      <w:r w:rsidR="004735C5" w:rsidRPr="004B5537">
        <w:rPr>
          <w:b/>
          <w:sz w:val="24"/>
          <w:szCs w:val="24"/>
        </w:rPr>
        <w:t xml:space="preserve">for </w:t>
      </w:r>
      <w:r w:rsidRPr="004B5537">
        <w:rPr>
          <w:b/>
          <w:sz w:val="24"/>
          <w:szCs w:val="24"/>
        </w:rPr>
        <w:t xml:space="preserve">UE-to-UE </w:t>
      </w:r>
      <w:r w:rsidR="004735C5" w:rsidRPr="004B5537">
        <w:rPr>
          <w:b/>
          <w:sz w:val="24"/>
          <w:szCs w:val="24"/>
        </w:rPr>
        <w:t xml:space="preserve">CLI </w:t>
      </w:r>
      <w:r w:rsidRPr="004B5537">
        <w:rPr>
          <w:b/>
          <w:sz w:val="24"/>
          <w:szCs w:val="24"/>
        </w:rPr>
        <w:t>handling</w:t>
      </w:r>
      <w:bookmarkEnd w:id="12"/>
    </w:p>
    <w:bookmarkEnd w:id="13"/>
    <w:p w14:paraId="0BD3926D" w14:textId="2677F139" w:rsidR="00371436" w:rsidRDefault="004D3EA4" w:rsidP="001D0CFF">
      <w:pPr>
        <w:keepNext/>
        <w:jc w:val="center"/>
      </w:pPr>
      <w:r>
        <w:object w:dxaOrig="8231" w:dyaOrig="5191" w14:anchorId="025B4F2C">
          <v:shape id="_x0000_i1026" type="#_x0000_t75" style="width:208.5pt;height:130.85pt" o:ole="" o:bordertopcolor="this" o:borderleftcolor="this" o:borderbottomcolor="this" o:borderrightcolor="this">
            <v:imagedata r:id="rId18" o:title=""/>
          </v:shape>
          <o:OLEObject Type="Embed" ProgID="Visio.Drawing.15" ShapeID="_x0000_i1026" DrawAspect="Content" ObjectID="_1769870084" r:id="rId19"/>
        </w:object>
      </w:r>
      <w:r w:rsidR="002678DB">
        <w:rPr>
          <w:noProof/>
          <w:lang w:val="en-US" w:eastAsia="zh-CN"/>
        </w:rPr>
        <w:t xml:space="preserve"> </w:t>
      </w:r>
      <w:r w:rsidR="0053019A">
        <w:rPr>
          <w:noProof/>
          <w:lang w:val="en-US" w:eastAsia="zh-CN"/>
        </w:rPr>
        <w:drawing>
          <wp:inline distT="0" distB="0" distL="0" distR="0" wp14:anchorId="1A3D0337" wp14:editId="4AA94B21">
            <wp:extent cx="1599695" cy="164655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29268" cy="1676994"/>
                    </a:xfrm>
                    <a:prstGeom prst="rect">
                      <a:avLst/>
                    </a:prstGeom>
                    <a:noFill/>
                    <a:ln w="3175">
                      <a:noFill/>
                    </a:ln>
                  </pic:spPr>
                </pic:pic>
              </a:graphicData>
            </a:graphic>
          </wp:inline>
        </w:drawing>
      </w:r>
    </w:p>
    <w:p w14:paraId="5A5035E3" w14:textId="0527D4E4" w:rsidR="00A9729C" w:rsidRPr="004B5537" w:rsidRDefault="00371436" w:rsidP="00371436">
      <w:pPr>
        <w:pStyle w:val="ad"/>
        <w:jc w:val="center"/>
        <w:rPr>
          <w:rFonts w:eastAsiaTheme="minorEastAsia"/>
          <w:b w:val="0"/>
          <w:bCs w:val="0"/>
          <w:sz w:val="21"/>
          <w:szCs w:val="21"/>
          <w:lang w:val="en-US" w:eastAsia="zh-CN"/>
        </w:rPr>
      </w:pPr>
      <w:bookmarkStart w:id="14" w:name="_Ref12739418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2</w:t>
      </w:r>
      <w:r w:rsidRPr="004B5537">
        <w:rPr>
          <w:b w:val="0"/>
          <w:bCs w:val="0"/>
          <w:sz w:val="21"/>
          <w:szCs w:val="21"/>
        </w:rPr>
        <w:fldChar w:fldCharType="end"/>
      </w:r>
      <w:bookmarkEnd w:id="14"/>
      <w:r w:rsidRPr="004B5537">
        <w:rPr>
          <w:b w:val="0"/>
          <w:bCs w:val="0"/>
          <w:sz w:val="21"/>
          <w:szCs w:val="21"/>
        </w:rPr>
        <w:t xml:space="preserve"> The time offset for the reception of CLI RS</w:t>
      </w:r>
    </w:p>
    <w:p w14:paraId="76C13F12" w14:textId="33F55CD2" w:rsidR="007B314D" w:rsidRPr="00627E2A" w:rsidRDefault="00B2074E" w:rsidP="00110B1D">
      <w:pPr>
        <w:pStyle w:val="3GPPText"/>
        <w:rPr>
          <w:rFonts w:eastAsia="宋体" w:cs="Arial"/>
          <w:iCs/>
          <w:sz w:val="21"/>
          <w:szCs w:val="21"/>
          <w:lang w:eastAsia="zh-CN"/>
        </w:rPr>
      </w:pPr>
      <w:r>
        <w:rPr>
          <w:rFonts w:eastAsia="宋体" w:cs="Arial"/>
          <w:iCs/>
          <w:sz w:val="21"/>
          <w:szCs w:val="21"/>
          <w:lang w:eastAsia="zh-CN"/>
        </w:rPr>
        <w:t>When t</w:t>
      </w:r>
      <w:r w:rsidR="00485E17" w:rsidRPr="00627E2A">
        <w:rPr>
          <w:rFonts w:eastAsia="宋体" w:cs="Arial"/>
          <w:iCs/>
          <w:sz w:val="21"/>
          <w:szCs w:val="21"/>
          <w:lang w:eastAsia="zh-CN"/>
        </w:rPr>
        <w:t>he victim UE receive</w:t>
      </w:r>
      <w:r w:rsidR="00E75D64">
        <w:rPr>
          <w:rFonts w:eastAsia="宋体" w:cs="Arial"/>
          <w:iCs/>
          <w:sz w:val="21"/>
          <w:szCs w:val="21"/>
          <w:lang w:eastAsia="zh-CN"/>
        </w:rPr>
        <w:t>s</w:t>
      </w:r>
      <w:r w:rsidR="00485E17" w:rsidRPr="00627E2A">
        <w:rPr>
          <w:rFonts w:eastAsia="宋体" w:cs="Arial"/>
          <w:iCs/>
          <w:sz w:val="21"/>
          <w:szCs w:val="21"/>
          <w:lang w:eastAsia="zh-CN"/>
        </w:rPr>
        <w:t xml:space="preserve"> CLI-RS </w:t>
      </w:r>
      <w:r w:rsidR="00B433A3">
        <w:rPr>
          <w:rFonts w:eastAsia="宋体" w:cs="Arial"/>
          <w:iCs/>
          <w:sz w:val="21"/>
          <w:szCs w:val="21"/>
          <w:lang w:eastAsia="zh-CN"/>
        </w:rPr>
        <w:t>from</w:t>
      </w:r>
      <w:r w:rsidR="00485E17" w:rsidRPr="00627E2A">
        <w:rPr>
          <w:rFonts w:eastAsia="宋体" w:cs="Arial"/>
          <w:iCs/>
          <w:sz w:val="21"/>
          <w:szCs w:val="21"/>
          <w:lang w:eastAsia="zh-CN"/>
        </w:rPr>
        <w:t xml:space="preserve"> the aggressor UE, e.g., SRS</w:t>
      </w:r>
      <w:r w:rsidR="00996D90" w:rsidRPr="00627E2A">
        <w:rPr>
          <w:rFonts w:eastAsia="宋体" w:cs="Arial"/>
          <w:iCs/>
          <w:sz w:val="21"/>
          <w:szCs w:val="21"/>
          <w:lang w:eastAsia="zh-CN"/>
        </w:rPr>
        <w:t xml:space="preserve">, </w:t>
      </w:r>
      <w:r w:rsidR="00851A2F">
        <w:rPr>
          <w:rFonts w:eastAsia="宋体" w:cs="Arial" w:hint="eastAsia"/>
          <w:iCs/>
          <w:sz w:val="21"/>
          <w:szCs w:val="21"/>
          <w:lang w:eastAsia="zh-CN"/>
        </w:rPr>
        <w:t>there</w:t>
      </w:r>
      <w:r w:rsidR="00851A2F">
        <w:rPr>
          <w:rFonts w:eastAsia="宋体" w:cs="Arial"/>
          <w:iCs/>
          <w:sz w:val="21"/>
          <w:szCs w:val="21"/>
          <w:lang w:eastAsia="zh-CN"/>
        </w:rPr>
        <w:t xml:space="preserve"> </w:t>
      </w:r>
      <w:r w:rsidR="00996D90" w:rsidRPr="00627E2A">
        <w:rPr>
          <w:rFonts w:eastAsia="宋体" w:cs="Arial"/>
          <w:iCs/>
          <w:sz w:val="21"/>
          <w:szCs w:val="21"/>
          <w:lang w:eastAsia="zh-CN"/>
        </w:rPr>
        <w:t>is</w:t>
      </w:r>
      <w:r w:rsidR="00FF5C3F" w:rsidRPr="00627E2A">
        <w:rPr>
          <w:rFonts w:eastAsia="宋体" w:cs="Arial"/>
          <w:iCs/>
          <w:sz w:val="21"/>
          <w:szCs w:val="21"/>
          <w:lang w:eastAsia="zh-CN"/>
        </w:rPr>
        <w:t xml:space="preserve"> a time offset between DL reception timing and </w:t>
      </w:r>
      <w:r w:rsidR="00996D90" w:rsidRPr="00627E2A">
        <w:rPr>
          <w:rFonts w:eastAsia="宋体" w:cs="Arial"/>
          <w:iCs/>
          <w:sz w:val="21"/>
          <w:szCs w:val="21"/>
          <w:lang w:eastAsia="zh-CN"/>
        </w:rPr>
        <w:t xml:space="preserve">CLI-RS </w:t>
      </w:r>
      <w:r w:rsidR="00FF5C3F" w:rsidRPr="00627E2A">
        <w:rPr>
          <w:rFonts w:eastAsia="宋体" w:cs="Arial"/>
          <w:iCs/>
          <w:sz w:val="21"/>
          <w:szCs w:val="21"/>
          <w:lang w:eastAsia="zh-CN"/>
        </w:rPr>
        <w:t xml:space="preserve">arrival timing </w:t>
      </w:r>
      <w:r w:rsidR="00996D90" w:rsidRPr="00627E2A">
        <w:rPr>
          <w:rFonts w:eastAsia="宋体" w:cs="Arial"/>
          <w:iCs/>
          <w:sz w:val="21"/>
          <w:szCs w:val="21"/>
          <w:lang w:eastAsia="zh-CN"/>
        </w:rPr>
        <w:t xml:space="preserve">at </w:t>
      </w:r>
      <w:r w:rsidR="00B433A3">
        <w:rPr>
          <w:rFonts w:eastAsia="宋体" w:cs="Arial"/>
          <w:iCs/>
          <w:sz w:val="21"/>
          <w:szCs w:val="21"/>
          <w:lang w:eastAsia="zh-CN"/>
        </w:rPr>
        <w:t xml:space="preserve">victim </w:t>
      </w:r>
      <w:r w:rsidR="00996D90" w:rsidRPr="00627E2A">
        <w:rPr>
          <w:rFonts w:eastAsia="宋体" w:cs="Arial"/>
          <w:iCs/>
          <w:sz w:val="21"/>
          <w:szCs w:val="21"/>
          <w:lang w:eastAsia="zh-CN"/>
        </w:rPr>
        <w:t>UE side</w:t>
      </w:r>
      <w:r w:rsidR="00FF5C3F" w:rsidRPr="00627E2A">
        <w:rPr>
          <w:rFonts w:eastAsia="宋体" w:cs="Arial"/>
          <w:iCs/>
          <w:sz w:val="21"/>
          <w:szCs w:val="21"/>
          <w:lang w:eastAsia="zh-CN"/>
        </w:rPr>
        <w:t xml:space="preserve">. </w:t>
      </w:r>
      <w:r w:rsidR="007B314D" w:rsidRPr="00627E2A">
        <w:rPr>
          <w:rFonts w:eastAsia="宋体" w:cs="Arial"/>
          <w:iCs/>
          <w:sz w:val="21"/>
          <w:szCs w:val="21"/>
          <w:lang w:eastAsia="zh-CN"/>
        </w:rPr>
        <w:t xml:space="preserve">In Rel-16, the time offset </w:t>
      </w:r>
      <w:r w:rsidR="00FB4802" w:rsidRPr="00627E2A">
        <w:rPr>
          <w:rFonts w:eastAsia="宋体" w:cs="Arial" w:hint="eastAsia"/>
          <w:iCs/>
          <w:sz w:val="21"/>
          <w:szCs w:val="21"/>
          <w:lang w:eastAsia="zh-CN"/>
        </w:rPr>
        <w:t>is</w:t>
      </w:r>
      <w:r w:rsidR="00FB4802" w:rsidRPr="00627E2A">
        <w:rPr>
          <w:rFonts w:eastAsia="宋体" w:cs="Arial"/>
          <w:iCs/>
          <w:sz w:val="21"/>
          <w:szCs w:val="21"/>
          <w:lang w:eastAsia="zh-CN"/>
        </w:rPr>
        <w:t xml:space="preserve"> handled by</w:t>
      </w:r>
      <w:r w:rsidR="00D667A4" w:rsidRPr="00627E2A">
        <w:rPr>
          <w:rFonts w:eastAsia="宋体" w:cs="Arial"/>
          <w:iCs/>
          <w:sz w:val="21"/>
          <w:szCs w:val="21"/>
          <w:lang w:eastAsia="zh-CN"/>
        </w:rPr>
        <w:t xml:space="preserve"> UE implementation. </w:t>
      </w:r>
      <w:r w:rsidR="00FB4802" w:rsidRPr="00627E2A">
        <w:rPr>
          <w:rFonts w:eastAsia="宋体" w:cs="Arial"/>
          <w:iCs/>
          <w:sz w:val="21"/>
          <w:szCs w:val="21"/>
          <w:lang w:eastAsia="zh-CN"/>
        </w:rPr>
        <w:t>However, the basic assumption is that victim UE and aggressor UE have similar</w:t>
      </w:r>
      <w:r w:rsidR="00063980" w:rsidRPr="00627E2A">
        <w:rPr>
          <w:rFonts w:eastAsia="宋体" w:cs="Arial"/>
          <w:iCs/>
          <w:sz w:val="21"/>
          <w:szCs w:val="21"/>
          <w:lang w:eastAsia="zh-CN"/>
        </w:rPr>
        <w:t xml:space="preserve"> UL timing</w:t>
      </w:r>
      <w:r w:rsidR="009D7A5D">
        <w:rPr>
          <w:rFonts w:eastAsia="宋体" w:cs="Arial"/>
          <w:iCs/>
          <w:sz w:val="21"/>
          <w:szCs w:val="21"/>
          <w:lang w:eastAsia="zh-CN"/>
        </w:rPr>
        <w:t xml:space="preserve"> </w:t>
      </w:r>
      <w:r w:rsidR="009D7A5D">
        <w:rPr>
          <w:rFonts w:eastAsia="宋体" w:cs="Arial"/>
          <w:iCs/>
          <w:sz w:val="21"/>
          <w:szCs w:val="21"/>
          <w:lang w:eastAsia="zh-CN"/>
        </w:rPr>
        <w:fldChar w:fldCharType="begin"/>
      </w:r>
      <w:r w:rsidR="009D7A5D">
        <w:rPr>
          <w:rFonts w:eastAsia="宋体" w:cs="Arial"/>
          <w:iCs/>
          <w:sz w:val="21"/>
          <w:szCs w:val="21"/>
          <w:lang w:eastAsia="zh-CN"/>
        </w:rPr>
        <w:instrText xml:space="preserve"> REF _Ref127449847 \r \h </w:instrText>
      </w:r>
      <w:r w:rsidR="009D7A5D">
        <w:rPr>
          <w:rFonts w:eastAsia="宋体" w:cs="Arial"/>
          <w:iCs/>
          <w:sz w:val="21"/>
          <w:szCs w:val="21"/>
          <w:lang w:eastAsia="zh-CN"/>
        </w:rPr>
      </w:r>
      <w:r w:rsidR="009D7A5D">
        <w:rPr>
          <w:rFonts w:eastAsia="宋体" w:cs="Arial"/>
          <w:iCs/>
          <w:sz w:val="21"/>
          <w:szCs w:val="21"/>
          <w:lang w:eastAsia="zh-CN"/>
        </w:rPr>
        <w:fldChar w:fldCharType="separate"/>
      </w:r>
      <w:r w:rsidR="00E92CC7">
        <w:rPr>
          <w:rFonts w:eastAsia="宋体" w:cs="Arial"/>
          <w:iCs/>
          <w:sz w:val="21"/>
          <w:szCs w:val="21"/>
          <w:lang w:eastAsia="zh-CN"/>
        </w:rPr>
        <w:fldChar w:fldCharType="begin"/>
      </w:r>
      <w:r w:rsidR="00E92CC7">
        <w:rPr>
          <w:rFonts w:eastAsia="宋体" w:cs="Arial"/>
          <w:iCs/>
          <w:sz w:val="21"/>
          <w:szCs w:val="21"/>
          <w:lang w:eastAsia="zh-CN"/>
        </w:rPr>
        <w:instrText xml:space="preserve"> REF _Ref159247060 \r \h </w:instrText>
      </w:r>
      <w:r w:rsidR="00E92CC7">
        <w:rPr>
          <w:rFonts w:eastAsia="宋体" w:cs="Arial"/>
          <w:iCs/>
          <w:sz w:val="21"/>
          <w:szCs w:val="21"/>
          <w:lang w:eastAsia="zh-CN"/>
        </w:rPr>
      </w:r>
      <w:r w:rsidR="00E92CC7">
        <w:rPr>
          <w:rFonts w:eastAsia="宋体" w:cs="Arial"/>
          <w:iCs/>
          <w:sz w:val="21"/>
          <w:szCs w:val="21"/>
          <w:lang w:eastAsia="zh-CN"/>
        </w:rPr>
        <w:fldChar w:fldCharType="separate"/>
      </w:r>
      <w:r w:rsidR="00E92CC7">
        <w:rPr>
          <w:rFonts w:eastAsia="宋体" w:cs="Arial"/>
          <w:iCs/>
          <w:sz w:val="21"/>
          <w:szCs w:val="21"/>
          <w:lang w:eastAsia="zh-CN"/>
        </w:rPr>
        <w:t>[6]</w:t>
      </w:r>
      <w:r w:rsidR="00E92CC7">
        <w:rPr>
          <w:rFonts w:eastAsia="宋体" w:cs="Arial"/>
          <w:iCs/>
          <w:sz w:val="21"/>
          <w:szCs w:val="21"/>
          <w:lang w:eastAsia="zh-CN"/>
        </w:rPr>
        <w:fldChar w:fldCharType="end"/>
      </w:r>
      <w:r w:rsidR="009D7A5D">
        <w:rPr>
          <w:rFonts w:eastAsia="宋体" w:cs="Arial"/>
          <w:iCs/>
          <w:sz w:val="21"/>
          <w:szCs w:val="21"/>
          <w:lang w:eastAsia="zh-CN"/>
        </w:rPr>
        <w:fldChar w:fldCharType="end"/>
      </w:r>
      <w:r w:rsidR="009D7A5D">
        <w:rPr>
          <w:rFonts w:eastAsia="宋体" w:cs="Arial"/>
          <w:iCs/>
          <w:sz w:val="21"/>
          <w:szCs w:val="21"/>
          <w:lang w:eastAsia="zh-CN"/>
        </w:rPr>
        <w:t xml:space="preserve"> </w:t>
      </w:r>
      <w:r w:rsidR="00063980" w:rsidRPr="00627E2A">
        <w:rPr>
          <w:rFonts w:eastAsia="宋体" w:cs="Arial" w:hint="eastAsia"/>
          <w:iCs/>
          <w:sz w:val="21"/>
          <w:szCs w:val="21"/>
          <w:lang w:eastAsia="zh-CN"/>
        </w:rPr>
        <w:t>.</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On the other hand</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 xml:space="preserve">the UL timing </w:t>
      </w:r>
      <w:r w:rsidR="00101B1F" w:rsidRPr="00627E2A">
        <w:rPr>
          <w:rFonts w:eastAsia="宋体" w:cs="Arial"/>
          <w:iCs/>
          <w:sz w:val="21"/>
          <w:szCs w:val="21"/>
          <w:lang w:eastAsia="zh-CN"/>
        </w:rPr>
        <w:t>of Macro UE and indoor UE have significant difference in HetNet scenario, which is the most promising scenario for DTDD</w:t>
      </w:r>
      <w:r w:rsidR="00FC42F2" w:rsidRPr="00627E2A">
        <w:rPr>
          <w:rFonts w:eastAsia="宋体" w:cs="Arial"/>
          <w:iCs/>
          <w:sz w:val="21"/>
          <w:szCs w:val="21"/>
          <w:lang w:eastAsia="zh-CN"/>
        </w:rPr>
        <w:t xml:space="preserve">.  </w:t>
      </w:r>
      <w:r w:rsidR="00101B1F" w:rsidRPr="00627E2A">
        <w:rPr>
          <w:rFonts w:eastAsia="宋体" w:cs="Arial"/>
          <w:iCs/>
          <w:sz w:val="21"/>
          <w:szCs w:val="21"/>
          <w:lang w:eastAsia="zh-CN"/>
        </w:rPr>
        <w:t xml:space="preserve">Hence, the </w:t>
      </w:r>
      <w:r w:rsidR="0063698A" w:rsidRPr="00627E2A">
        <w:rPr>
          <w:rFonts w:eastAsia="宋体" w:cs="Arial"/>
          <w:iCs/>
          <w:sz w:val="21"/>
          <w:szCs w:val="21"/>
          <w:lang w:eastAsia="zh-CN"/>
        </w:rPr>
        <w:t xml:space="preserve">time alignment scheme for UE-to-UE CLI handling needs further study </w:t>
      </w:r>
      <w:r w:rsidR="00101B1F" w:rsidRPr="00627E2A">
        <w:rPr>
          <w:rFonts w:eastAsia="宋体" w:cs="Arial"/>
          <w:iCs/>
          <w:sz w:val="21"/>
          <w:szCs w:val="21"/>
          <w:lang w:eastAsia="zh-CN"/>
        </w:rPr>
        <w:t>at least for HetNet scenario</w:t>
      </w:r>
      <w:r w:rsidR="0063698A" w:rsidRPr="00627E2A">
        <w:rPr>
          <w:rFonts w:eastAsia="宋体" w:cs="Arial"/>
          <w:iCs/>
          <w:sz w:val="21"/>
          <w:szCs w:val="21"/>
          <w:lang w:eastAsia="zh-CN"/>
        </w:rPr>
        <w:t>.</w:t>
      </w:r>
    </w:p>
    <w:p w14:paraId="79439F9C" w14:textId="66F6A540" w:rsidR="0024144B" w:rsidRPr="0044139F" w:rsidRDefault="006D3FDC" w:rsidP="007E01E3">
      <w:pPr>
        <w:suppressAutoHyphens/>
        <w:overflowPunct/>
        <w:autoSpaceDE/>
        <w:autoSpaceDN/>
        <w:adjustRightInd/>
        <w:spacing w:before="0" w:after="0" w:line="240" w:lineRule="auto"/>
        <w:jc w:val="left"/>
        <w:textAlignment w:val="auto"/>
        <w:rPr>
          <w:rFonts w:eastAsiaTheme="minorEastAsia"/>
          <w:sz w:val="21"/>
          <w:szCs w:val="21"/>
          <w:lang w:eastAsia="zh-CN"/>
        </w:rPr>
      </w:pPr>
      <w:r w:rsidRPr="00627E2A">
        <w:rPr>
          <w:rFonts w:eastAsia="宋体" w:cs="Arial"/>
          <w:iCs/>
          <w:sz w:val="21"/>
          <w:szCs w:val="21"/>
          <w:lang w:val="en-US" w:eastAsia="zh-CN"/>
        </w:rPr>
        <w:t>T</w:t>
      </w:r>
      <w:r w:rsidR="00DA798E" w:rsidRPr="00627E2A">
        <w:rPr>
          <w:rFonts w:eastAsia="宋体" w:cs="Arial"/>
          <w:iCs/>
          <w:sz w:val="21"/>
          <w:szCs w:val="21"/>
          <w:lang w:eastAsia="zh-CN"/>
        </w:rPr>
        <w:t xml:space="preserve">he </w:t>
      </w:r>
      <w:r w:rsidR="00A9729C" w:rsidRPr="00627E2A">
        <w:rPr>
          <w:rFonts w:eastAsia="宋体" w:cs="Arial"/>
          <w:iCs/>
          <w:sz w:val="21"/>
          <w:szCs w:val="21"/>
          <w:lang w:eastAsia="zh-CN"/>
        </w:rPr>
        <w:t xml:space="preserve">time offset between </w:t>
      </w:r>
      <w:r w:rsidR="00A9729C" w:rsidRPr="00627E2A">
        <w:rPr>
          <w:rFonts w:eastAsia="Malgun Gothic"/>
          <w:sz w:val="21"/>
          <w:szCs w:val="21"/>
          <w:lang w:eastAsia="en-US"/>
        </w:rPr>
        <w:t xml:space="preserve">the </w:t>
      </w:r>
      <w:r w:rsidR="006B1C4E" w:rsidRPr="00627E2A">
        <w:rPr>
          <w:rFonts w:eastAsia="Malgun Gothic"/>
          <w:sz w:val="21"/>
          <w:szCs w:val="21"/>
          <w:lang w:eastAsia="en-US"/>
        </w:rPr>
        <w:t>CLI-RS</w:t>
      </w:r>
      <w:r w:rsidR="00A9729C" w:rsidRPr="00627E2A">
        <w:rPr>
          <w:rFonts w:eastAsia="Malgun Gothic"/>
          <w:sz w:val="21"/>
          <w:szCs w:val="21"/>
          <w:lang w:eastAsia="en-US"/>
        </w:rPr>
        <w:t xml:space="preserve"> arriving time and DL frame </w:t>
      </w:r>
      <w:r w:rsidR="008121D3" w:rsidRPr="00627E2A">
        <w:rPr>
          <w:rFonts w:eastAsia="Malgun Gothic"/>
          <w:sz w:val="21"/>
          <w:szCs w:val="21"/>
          <w:lang w:eastAsia="en-US"/>
        </w:rPr>
        <w:t>boundary at victim UE</w:t>
      </w:r>
      <w:r w:rsidR="00A9729C" w:rsidRPr="00627E2A">
        <w:rPr>
          <w:rFonts w:eastAsia="Malgun Gothic"/>
          <w:sz w:val="21"/>
          <w:szCs w:val="21"/>
          <w:lang w:eastAsia="en-US"/>
        </w:rPr>
        <w:t xml:space="preserve"> </w:t>
      </w:r>
      <w:r w:rsidR="0092383D" w:rsidRPr="00627E2A">
        <w:rPr>
          <w:rFonts w:eastAsia="Malgun Gothic"/>
          <w:sz w:val="21"/>
          <w:szCs w:val="21"/>
          <w:lang w:eastAsia="en-US"/>
        </w:rPr>
        <w:t xml:space="preserve">side </w:t>
      </w:r>
      <w:r w:rsidR="00A9729C" w:rsidRPr="00627E2A">
        <w:rPr>
          <w:rFonts w:eastAsia="Malgun Gothic"/>
          <w:sz w:val="21"/>
          <w:szCs w:val="21"/>
          <w:lang w:eastAsia="en-US"/>
        </w:rPr>
        <w:t>is equal to: N</w:t>
      </w:r>
      <w:r w:rsidR="00A9729C" w:rsidRPr="00627E2A">
        <w:rPr>
          <w:rFonts w:eastAsia="Malgun Gothic"/>
          <w:sz w:val="21"/>
          <w:szCs w:val="21"/>
          <w:vertAlign w:val="subscript"/>
          <w:lang w:eastAsia="en-US"/>
        </w:rPr>
        <w:t>TA,offset</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c</w:t>
      </w:r>
      <w:r w:rsidR="00A9729C" w:rsidRPr="00627E2A">
        <w:rPr>
          <w:rFonts w:eastAsia="Malgun Gothic"/>
          <w:sz w:val="21"/>
          <w:szCs w:val="21"/>
          <w:lang w:eastAsia="en-US"/>
        </w:rPr>
        <w:t>+ T</w:t>
      </w:r>
      <w:r w:rsidR="00A9729C" w:rsidRPr="00627E2A">
        <w:rPr>
          <w:rFonts w:eastAsia="Malgun Gothic"/>
          <w:sz w:val="21"/>
          <w:szCs w:val="21"/>
          <w:vertAlign w:val="subscript"/>
          <w:lang w:eastAsia="en-US"/>
        </w:rPr>
        <w:t>1</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2</w:t>
      </w:r>
      <w:r w:rsidR="00A9729C" w:rsidRPr="00627E2A">
        <w:rPr>
          <w:rFonts w:eastAsia="Malgun Gothic"/>
          <w:sz w:val="21"/>
          <w:szCs w:val="21"/>
          <w:lang w:eastAsia="en-US"/>
        </w:rPr>
        <w:t>- T</w:t>
      </w:r>
      <w:r w:rsidR="00A9729C" w:rsidRPr="00627E2A">
        <w:rPr>
          <w:rFonts w:eastAsia="Malgun Gothic"/>
          <w:sz w:val="21"/>
          <w:szCs w:val="21"/>
          <w:vertAlign w:val="subscript"/>
          <w:lang w:eastAsia="en-US"/>
        </w:rPr>
        <w:t>3</w:t>
      </w:r>
      <w:r w:rsidR="00756129" w:rsidRPr="00627E2A">
        <w:rPr>
          <w:rFonts w:eastAsia="Malgun Gothic"/>
          <w:sz w:val="21"/>
          <w:szCs w:val="21"/>
          <w:lang w:eastAsia="en-US"/>
        </w:rPr>
        <w:t xml:space="preserve">, </w:t>
      </w:r>
      <w:r w:rsidR="00A96C1C" w:rsidRPr="00627E2A">
        <w:rPr>
          <w:rFonts w:eastAsia="Malgun Gothic"/>
          <w:sz w:val="21"/>
          <w:szCs w:val="21"/>
          <w:lang w:eastAsia="en-US"/>
        </w:rPr>
        <w:t>where</w:t>
      </w:r>
      <w:r w:rsidR="00FC7D02" w:rsidRPr="00627E2A">
        <w:rPr>
          <w:rFonts w:eastAsia="Malgun Gothic"/>
          <w:sz w:val="21"/>
          <w:szCs w:val="21"/>
          <w:lang w:eastAsia="en-US"/>
        </w:rPr>
        <w:t>in</w:t>
      </w:r>
      <w:r w:rsidR="00A96C1C" w:rsidRPr="00627E2A">
        <w:rPr>
          <w:rFonts w:eastAsia="Malgun Gothic"/>
          <w:sz w:val="21"/>
          <w:szCs w:val="21"/>
          <w:lang w:eastAsia="en-US"/>
        </w:rPr>
        <w:t xml:space="preserve"> </w:t>
      </w:r>
      <w:r w:rsidR="00A96C1C" w:rsidRPr="00627E2A">
        <w:rPr>
          <w:rFonts w:eastAsia="Malgun Gothic"/>
          <w:sz w:val="21"/>
          <w:szCs w:val="21"/>
        </w:rPr>
        <w:t>N</w:t>
      </w:r>
      <w:r w:rsidR="00A96C1C" w:rsidRPr="00627E2A">
        <w:rPr>
          <w:rFonts w:eastAsia="Malgun Gothic"/>
          <w:sz w:val="21"/>
          <w:szCs w:val="21"/>
          <w:vertAlign w:val="subscript"/>
        </w:rPr>
        <w:t>TA,offset</w:t>
      </w:r>
      <w:r w:rsidR="00A96C1C" w:rsidRPr="00627E2A">
        <w:rPr>
          <w:rFonts w:eastAsia="Malgun Gothic"/>
          <w:sz w:val="21"/>
          <w:szCs w:val="21"/>
        </w:rPr>
        <w:t xml:space="preserve"> is TA-related information of aggressor UE, and </w:t>
      </w:r>
      <w:r w:rsidR="00A96C1C" w:rsidRPr="00627E2A">
        <w:rPr>
          <w:rFonts w:eastAsia="Malgun Gothic"/>
          <w:sz w:val="21"/>
          <w:szCs w:val="21"/>
          <w:lang w:eastAsia="en-US"/>
        </w:rPr>
        <w:t>T</w:t>
      </w:r>
      <w:r w:rsidR="00A96C1C" w:rsidRPr="00627E2A">
        <w:rPr>
          <w:rFonts w:eastAsia="Malgun Gothic"/>
          <w:sz w:val="21"/>
          <w:szCs w:val="21"/>
          <w:vertAlign w:val="subscript"/>
          <w:lang w:eastAsia="en-US"/>
        </w:rPr>
        <w:t>1</w:t>
      </w:r>
      <w:r w:rsidR="00A96C1C" w:rsidRPr="00627E2A">
        <w:rPr>
          <w:rFonts w:eastAsia="Malgun Gothic"/>
          <w:sz w:val="21"/>
          <w:szCs w:val="21"/>
          <w:lang w:eastAsia="en-US"/>
        </w:rPr>
        <w:t>, T</w:t>
      </w:r>
      <w:r w:rsidR="00A96C1C" w:rsidRPr="00627E2A">
        <w:rPr>
          <w:rFonts w:eastAsia="Malgun Gothic"/>
          <w:sz w:val="21"/>
          <w:szCs w:val="21"/>
          <w:vertAlign w:val="subscript"/>
          <w:lang w:eastAsia="en-US"/>
        </w:rPr>
        <w:t>2</w:t>
      </w:r>
      <w:r w:rsidR="00A96C1C" w:rsidRPr="00627E2A">
        <w:rPr>
          <w:rFonts w:eastAsia="Malgun Gothic"/>
          <w:sz w:val="21"/>
          <w:szCs w:val="21"/>
          <w:lang w:eastAsia="en-US"/>
        </w:rPr>
        <w:t xml:space="preserve"> and </w:t>
      </w:r>
      <w:r w:rsidR="001A307A" w:rsidRPr="00627E2A">
        <w:rPr>
          <w:rFonts w:eastAsia="Malgun Gothic"/>
          <w:sz w:val="21"/>
          <w:szCs w:val="21"/>
          <w:lang w:eastAsia="en-US"/>
        </w:rPr>
        <w:t>T</w:t>
      </w:r>
      <w:r w:rsidR="001A307A" w:rsidRPr="00627E2A">
        <w:rPr>
          <w:rFonts w:eastAsia="Malgun Gothic"/>
          <w:sz w:val="21"/>
          <w:szCs w:val="21"/>
          <w:vertAlign w:val="subscript"/>
          <w:lang w:eastAsia="en-US"/>
        </w:rPr>
        <w:t>3</w:t>
      </w:r>
      <w:r w:rsidR="00860D29" w:rsidRPr="00627E2A">
        <w:rPr>
          <w:rFonts w:eastAsia="Malgun Gothic"/>
          <w:sz w:val="21"/>
          <w:szCs w:val="21"/>
          <w:lang w:eastAsia="en-US"/>
        </w:rPr>
        <w:t xml:space="preserve"> are the propagation delay between gNB2 and aggressor UE, the </w:t>
      </w:r>
      <w:r w:rsidR="00B433A3">
        <w:rPr>
          <w:rFonts w:eastAsia="Malgun Gothic"/>
          <w:sz w:val="21"/>
          <w:szCs w:val="21"/>
          <w:lang w:eastAsia="en-US"/>
        </w:rPr>
        <w:t xml:space="preserve">propagation </w:t>
      </w:r>
      <w:r w:rsidR="00860D29" w:rsidRPr="00627E2A">
        <w:rPr>
          <w:rFonts w:eastAsia="Malgun Gothic"/>
          <w:sz w:val="21"/>
          <w:szCs w:val="21"/>
          <w:lang w:eastAsia="en-US"/>
        </w:rPr>
        <w:t>delay between gN</w:t>
      </w:r>
      <w:r w:rsidR="00860D29" w:rsidRPr="00627E2A">
        <w:rPr>
          <w:rFonts w:eastAsiaTheme="minorEastAsia"/>
          <w:sz w:val="21"/>
          <w:szCs w:val="21"/>
          <w:lang w:eastAsia="zh-CN"/>
        </w:rPr>
        <w:t>B</w:t>
      </w:r>
      <w:r w:rsidR="00FC7D02" w:rsidRPr="00627E2A">
        <w:rPr>
          <w:rFonts w:eastAsiaTheme="minorEastAsia"/>
          <w:sz w:val="21"/>
          <w:szCs w:val="21"/>
          <w:lang w:eastAsia="zh-CN"/>
        </w:rPr>
        <w:t xml:space="preserve">1 and victim UE, the </w:t>
      </w:r>
      <w:r w:rsidR="00B433A3">
        <w:rPr>
          <w:rFonts w:eastAsiaTheme="minorEastAsia"/>
          <w:sz w:val="21"/>
          <w:szCs w:val="21"/>
          <w:lang w:eastAsia="zh-CN"/>
        </w:rPr>
        <w:t xml:space="preserve">propagation </w:t>
      </w:r>
      <w:r w:rsidR="00FC7D02" w:rsidRPr="00627E2A">
        <w:rPr>
          <w:rFonts w:eastAsiaTheme="minorEastAsia"/>
          <w:sz w:val="21"/>
          <w:szCs w:val="21"/>
          <w:lang w:eastAsia="zh-CN"/>
        </w:rPr>
        <w:t>delay between UE1 and UE2, respectively.</w:t>
      </w:r>
      <w:r w:rsidR="00F76E90" w:rsidRPr="00627E2A">
        <w:rPr>
          <w:rFonts w:eastAsiaTheme="minorEastAsia"/>
          <w:sz w:val="21"/>
          <w:szCs w:val="21"/>
          <w:lang w:eastAsia="zh-CN"/>
        </w:rPr>
        <w:t xml:space="preserve"> </w:t>
      </w:r>
      <w:r w:rsidR="00E92CC7">
        <w:rPr>
          <w:rFonts w:eastAsiaTheme="minorEastAsia"/>
          <w:sz w:val="21"/>
          <w:szCs w:val="21"/>
          <w:lang w:eastAsia="zh-CN"/>
        </w:rPr>
        <w:fldChar w:fldCharType="begin"/>
      </w:r>
      <w:r w:rsidR="00E92CC7">
        <w:rPr>
          <w:rFonts w:eastAsiaTheme="minorEastAsia"/>
          <w:sz w:val="21"/>
          <w:szCs w:val="21"/>
          <w:lang w:eastAsia="zh-CN"/>
        </w:rPr>
        <w:instrText xml:space="preserve"> REF _Ref159247060 \r \h </w:instrText>
      </w:r>
      <w:r w:rsidR="00E92CC7">
        <w:rPr>
          <w:rFonts w:eastAsiaTheme="minorEastAsia"/>
          <w:sz w:val="21"/>
          <w:szCs w:val="21"/>
          <w:lang w:eastAsia="zh-CN"/>
        </w:rPr>
      </w:r>
      <w:r w:rsidR="00E92CC7">
        <w:rPr>
          <w:rFonts w:eastAsiaTheme="minorEastAsia"/>
          <w:sz w:val="21"/>
          <w:szCs w:val="21"/>
          <w:lang w:eastAsia="zh-CN"/>
        </w:rPr>
        <w:fldChar w:fldCharType="separate"/>
      </w:r>
      <w:r w:rsidR="00E92CC7">
        <w:rPr>
          <w:rFonts w:eastAsiaTheme="minorEastAsia"/>
          <w:sz w:val="21"/>
          <w:szCs w:val="21"/>
          <w:lang w:eastAsia="zh-CN"/>
        </w:rPr>
        <w:t>[6]</w:t>
      </w:r>
      <w:r w:rsidR="00E92CC7">
        <w:rPr>
          <w:rFonts w:eastAsiaTheme="minorEastAsia"/>
          <w:sz w:val="21"/>
          <w:szCs w:val="21"/>
          <w:lang w:eastAsia="zh-CN"/>
        </w:rPr>
        <w:fldChar w:fldCharType="end"/>
      </w:r>
    </w:p>
    <w:p w14:paraId="29046509" w14:textId="3B326342" w:rsidR="00E75EBC" w:rsidRPr="0049157A" w:rsidRDefault="00E75EBC" w:rsidP="00F2344A">
      <w:pPr>
        <w:pStyle w:val="af5"/>
        <w:numPr>
          <w:ilvl w:val="0"/>
          <w:numId w:val="12"/>
        </w:numP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Propagation delay (</w:t>
      </w:r>
      <w:r w:rsidRPr="00E75EBC">
        <w:rPr>
          <w:rFonts w:ascii="Times New Roman" w:eastAsia="Malgun Gothic" w:hAnsi="Times New Roman"/>
          <w:b/>
          <w:sz w:val="21"/>
          <w:szCs w:val="21"/>
          <w:lang w:eastAsia="en-US"/>
        </w:rPr>
        <w:t>T</w:t>
      </w:r>
      <w:r w:rsidRPr="00E75EBC">
        <w:rPr>
          <w:rFonts w:ascii="Times New Roman" w:eastAsia="Malgun Gothic" w:hAnsi="Times New Roman"/>
          <w:b/>
          <w:sz w:val="21"/>
          <w:szCs w:val="21"/>
          <w:vertAlign w:val="subscript"/>
          <w:lang w:eastAsia="en-US"/>
        </w:rPr>
        <w:t>1</w:t>
      </w:r>
      <w:r w:rsidRPr="00E75EBC">
        <w:rPr>
          <w:rFonts w:ascii="Times New Roman" w:eastAsia="Malgun Gothic" w:hAnsi="Times New Roman"/>
          <w:b/>
          <w:sz w:val="21"/>
          <w:szCs w:val="21"/>
          <w:lang w:eastAsia="en-US"/>
        </w:rPr>
        <w:t>, T</w:t>
      </w:r>
      <w:r w:rsidRPr="00E75EBC">
        <w:rPr>
          <w:rFonts w:ascii="Times New Roman" w:eastAsia="Malgun Gothic" w:hAnsi="Times New Roman"/>
          <w:b/>
          <w:sz w:val="21"/>
          <w:szCs w:val="21"/>
          <w:vertAlign w:val="subscript"/>
          <w:lang w:eastAsia="en-US"/>
        </w:rPr>
        <w:t>2</w:t>
      </w:r>
      <w:r w:rsidRPr="00E75EBC">
        <w:rPr>
          <w:rFonts w:ascii="Times New Roman" w:eastAsia="Malgun Gothic" w:hAnsi="Times New Roman"/>
          <w:b/>
          <w:sz w:val="21"/>
          <w:szCs w:val="21"/>
          <w:lang w:eastAsia="en-US"/>
        </w:rPr>
        <w:t xml:space="preserve"> and T</w:t>
      </w:r>
      <w:r w:rsidRPr="00E75EBC">
        <w:rPr>
          <w:rFonts w:ascii="Times New Roman" w:eastAsia="Malgun Gothic" w:hAnsi="Times New Roman"/>
          <w:b/>
          <w:sz w:val="21"/>
          <w:szCs w:val="21"/>
          <w:vertAlign w:val="subscript"/>
          <w:lang w:eastAsia="en-US"/>
        </w:rPr>
        <w:t>3</w:t>
      </w:r>
      <w:r w:rsidRPr="00E75EBC">
        <w:rPr>
          <w:rFonts w:ascii="Times New Roman" w:eastAsiaTheme="minorEastAsia" w:hAnsi="Times New Roman"/>
          <w:b/>
          <w:sz w:val="21"/>
          <w:szCs w:val="21"/>
          <w:lang w:eastAsia="zh-CN"/>
        </w:rPr>
        <w:t>)</w:t>
      </w:r>
    </w:p>
    <w:p w14:paraId="2F61AA20" w14:textId="4A4D8022" w:rsidR="00ED23A9" w:rsidRPr="002215AF" w:rsidRDefault="00CB04F4" w:rsidP="007E01E3">
      <w:pPr>
        <w:suppressAutoHyphens/>
        <w:overflowPunct/>
        <w:autoSpaceDE/>
        <w:autoSpaceDN/>
        <w:adjustRightInd/>
        <w:spacing w:before="0" w:after="0" w:line="240" w:lineRule="auto"/>
        <w:jc w:val="left"/>
        <w:textAlignment w:val="auto"/>
        <w:rPr>
          <w:rFonts w:eastAsia="Malgun Gothic"/>
          <w:sz w:val="21"/>
          <w:szCs w:val="21"/>
          <w:lang w:eastAsia="en-US"/>
        </w:rPr>
      </w:pPr>
      <w:r>
        <w:rPr>
          <w:rFonts w:eastAsia="Malgun Gothic"/>
          <w:sz w:val="21"/>
          <w:szCs w:val="21"/>
        </w:rPr>
        <w:t>C</w:t>
      </w:r>
      <w:r w:rsidR="00800A6A" w:rsidRPr="00EE7EC0">
        <w:rPr>
          <w:rFonts w:eastAsia="Malgun Gothic"/>
          <w:sz w:val="21"/>
          <w:szCs w:val="21"/>
          <w:lang w:eastAsia="en-US"/>
        </w:rPr>
        <w:t xml:space="preserve">onsidering the aggressor UE locates </w:t>
      </w:r>
      <w:r w:rsidR="00730051" w:rsidRPr="00EE7EC0">
        <w:rPr>
          <w:rFonts w:eastAsia="Malgun Gothic"/>
          <w:sz w:val="21"/>
          <w:szCs w:val="21"/>
          <w:lang w:eastAsia="en-US"/>
        </w:rPr>
        <w:t xml:space="preserve">under </w:t>
      </w:r>
      <w:r w:rsidR="00800A6A" w:rsidRPr="00EE7EC0">
        <w:rPr>
          <w:rFonts w:eastAsia="Malgun Gothic"/>
          <w:sz w:val="21"/>
          <w:szCs w:val="21"/>
          <w:lang w:eastAsia="en-US"/>
        </w:rPr>
        <w:t>the Micro cell in HetNet scenario as shown</w:t>
      </w:r>
      <w:r w:rsidR="00800A6A" w:rsidRPr="00627E2A">
        <w:rPr>
          <w:rFonts w:eastAsia="Malgun Gothic"/>
          <w:sz w:val="21"/>
          <w:szCs w:val="21"/>
          <w:lang w:eastAsia="en-US"/>
        </w:rPr>
        <w:t xml:space="preserve"> in</w:t>
      </w:r>
      <w:r w:rsidR="0044522A" w:rsidRPr="00627E2A">
        <w:rPr>
          <w:rFonts w:eastAsia="Malgun Gothic"/>
          <w:sz w:val="21"/>
          <w:szCs w:val="21"/>
          <w:lang w:eastAsia="en-US"/>
        </w:rPr>
        <w:t xml:space="preserve"> </w:t>
      </w:r>
      <w:r w:rsidR="00AC4EAF" w:rsidRPr="008822E0">
        <w:rPr>
          <w:rFonts w:eastAsia="Malgun Gothic"/>
          <w:sz w:val="21"/>
          <w:szCs w:val="21"/>
          <w:lang w:eastAsia="en-US"/>
        </w:rPr>
        <w:fldChar w:fldCharType="begin"/>
      </w:r>
      <w:r w:rsidR="00AC4EAF" w:rsidRPr="008822E0">
        <w:rPr>
          <w:rFonts w:eastAsia="Malgun Gothic"/>
          <w:sz w:val="21"/>
          <w:szCs w:val="21"/>
          <w:lang w:eastAsia="en-US"/>
        </w:rPr>
        <w:instrText xml:space="preserve"> REF _Ref131518467 \h </w:instrText>
      </w:r>
      <w:r w:rsidR="008822E0" w:rsidRPr="00556DDB">
        <w:rPr>
          <w:rFonts w:eastAsia="Malgun Gothic"/>
          <w:sz w:val="21"/>
          <w:szCs w:val="21"/>
          <w:lang w:eastAsia="en-US"/>
        </w:rPr>
        <w:instrText xml:space="preserve"> \* MERGEFORMAT </w:instrText>
      </w:r>
      <w:r w:rsidR="00AC4EAF" w:rsidRPr="008822E0">
        <w:rPr>
          <w:rFonts w:eastAsia="Malgun Gothic"/>
          <w:sz w:val="21"/>
          <w:szCs w:val="21"/>
          <w:lang w:eastAsia="en-US"/>
        </w:rPr>
      </w:r>
      <w:r w:rsidR="00AC4EAF" w:rsidRPr="008822E0">
        <w:rPr>
          <w:rFonts w:eastAsia="Malgun Gothic"/>
          <w:sz w:val="21"/>
          <w:szCs w:val="21"/>
          <w:lang w:eastAsia="en-US"/>
        </w:rPr>
        <w:fldChar w:fldCharType="separate"/>
      </w:r>
      <w:r w:rsidR="00E76355" w:rsidRPr="00E92CC7">
        <w:t xml:space="preserve">Figure </w:t>
      </w:r>
      <w:r w:rsidR="00E76355" w:rsidRPr="00E92CC7">
        <w:rPr>
          <w:noProof/>
        </w:rPr>
        <w:t>3</w:t>
      </w:r>
      <w:r w:rsidR="00AC4EAF" w:rsidRPr="008822E0">
        <w:rPr>
          <w:rFonts w:eastAsia="Malgun Gothic"/>
          <w:sz w:val="21"/>
          <w:szCs w:val="21"/>
          <w:lang w:eastAsia="en-US"/>
        </w:rPr>
        <w:fldChar w:fldCharType="end"/>
      </w:r>
      <w:r w:rsidR="00800A6A" w:rsidRPr="00627E2A">
        <w:rPr>
          <w:rFonts w:eastAsia="Malgun Gothic"/>
          <w:sz w:val="21"/>
          <w:szCs w:val="21"/>
          <w:lang w:eastAsia="en-US"/>
        </w:rPr>
        <w:t xml:space="preserve">, </w:t>
      </w:r>
      <w:r w:rsidR="00E75EBC" w:rsidRPr="00627E2A">
        <w:rPr>
          <w:rFonts w:eastAsia="Malgun Gothic"/>
          <w:sz w:val="21"/>
          <w:szCs w:val="21"/>
          <w:lang w:eastAsia="en-US"/>
        </w:rPr>
        <w:t>T</w:t>
      </w:r>
      <w:r w:rsidR="00E75EBC">
        <w:rPr>
          <w:rFonts w:eastAsia="Malgun Gothic"/>
          <w:sz w:val="21"/>
          <w:szCs w:val="21"/>
          <w:vertAlign w:val="subscript"/>
          <w:lang w:eastAsia="en-US"/>
        </w:rPr>
        <w:t>1</w:t>
      </w:r>
      <w:r w:rsidR="00E75EBC" w:rsidRPr="00627E2A">
        <w:rPr>
          <w:rFonts w:eastAsia="Malgun Gothic"/>
          <w:sz w:val="21"/>
          <w:szCs w:val="21"/>
          <w:lang w:eastAsia="en-US"/>
        </w:rPr>
        <w:t xml:space="preserve"> </w:t>
      </w:r>
      <w:r w:rsidR="00211AE1" w:rsidRPr="00627E2A">
        <w:rPr>
          <w:rFonts w:eastAsia="Malgun Gothic"/>
          <w:sz w:val="21"/>
          <w:szCs w:val="21"/>
          <w:lang w:eastAsia="en-US"/>
        </w:rPr>
        <w:t>is negligible</w:t>
      </w:r>
      <w:r w:rsidR="009A24BE" w:rsidRPr="00627E2A">
        <w:rPr>
          <w:rFonts w:eastAsia="Malgun Gothic"/>
          <w:sz w:val="21"/>
          <w:szCs w:val="21"/>
          <w:lang w:eastAsia="en-US"/>
        </w:rPr>
        <w:t xml:space="preserve"> due to the small cell radius of Micro cell. </w:t>
      </w:r>
      <w:r w:rsidR="00B91012">
        <w:rPr>
          <w:rFonts w:eastAsia="Malgun Gothic"/>
          <w:sz w:val="21"/>
          <w:szCs w:val="21"/>
          <w:lang w:eastAsia="en-US"/>
        </w:rPr>
        <w:t xml:space="preserve">Taking the </w:t>
      </w:r>
      <w:r w:rsidR="00505397">
        <w:rPr>
          <w:rFonts w:eastAsia="Malgun Gothic"/>
          <w:sz w:val="21"/>
          <w:szCs w:val="21"/>
          <w:lang w:eastAsia="en-US"/>
        </w:rPr>
        <w:t xml:space="preserve">layout of indoor office scenario </w:t>
      </w:r>
      <w:r w:rsidR="00180060">
        <w:rPr>
          <w:rFonts w:eastAsia="Malgun Gothic"/>
          <w:sz w:val="21"/>
          <w:szCs w:val="21"/>
          <w:lang w:eastAsia="en-US"/>
        </w:rPr>
        <w:t>shown in</w:t>
      </w:r>
      <w:r w:rsidR="001535A6" w:rsidRPr="00145FAB">
        <w:rPr>
          <w:rFonts w:eastAsia="Malgun Gothic"/>
          <w:sz w:val="21"/>
          <w:szCs w:val="21"/>
          <w:lang w:eastAsia="en-US"/>
        </w:rPr>
        <w:t xml:space="preserve"> </w:t>
      </w:r>
      <w:r w:rsidR="002C5514" w:rsidRPr="00145FAB">
        <w:rPr>
          <w:rFonts w:eastAsia="Malgun Gothic"/>
          <w:sz w:val="21"/>
          <w:szCs w:val="21"/>
          <w:lang w:eastAsia="en-US"/>
        </w:rPr>
        <w:fldChar w:fldCharType="begin"/>
      </w:r>
      <w:r w:rsidR="002C5514" w:rsidRPr="00145FAB">
        <w:rPr>
          <w:rFonts w:eastAsia="Malgun Gothic"/>
          <w:sz w:val="21"/>
          <w:szCs w:val="21"/>
          <w:lang w:eastAsia="en-US"/>
        </w:rPr>
        <w:instrText xml:space="preserve"> REF _Ref131518467 \h </w:instrText>
      </w:r>
      <w:r w:rsidR="00145FAB" w:rsidRPr="00145FAB">
        <w:rPr>
          <w:rFonts w:eastAsia="Malgun Gothic"/>
          <w:sz w:val="21"/>
          <w:szCs w:val="21"/>
          <w:lang w:eastAsia="en-US"/>
        </w:rPr>
        <w:instrText xml:space="preserve"> \* MERGEFORMAT </w:instrText>
      </w:r>
      <w:r w:rsidR="002C5514" w:rsidRPr="00145FAB">
        <w:rPr>
          <w:rFonts w:eastAsia="Malgun Gothic"/>
          <w:sz w:val="21"/>
          <w:szCs w:val="21"/>
          <w:lang w:eastAsia="en-US"/>
        </w:rPr>
      </w:r>
      <w:r w:rsidR="002C5514" w:rsidRPr="00145FAB">
        <w:rPr>
          <w:rFonts w:eastAsia="Malgun Gothic"/>
          <w:sz w:val="21"/>
          <w:szCs w:val="21"/>
          <w:lang w:eastAsia="en-US"/>
        </w:rPr>
        <w:fldChar w:fldCharType="separate"/>
      </w:r>
      <w:r w:rsidR="00E76355" w:rsidRPr="00E92CC7">
        <w:t xml:space="preserve">Figure </w:t>
      </w:r>
      <w:r w:rsidR="00E76355" w:rsidRPr="00E92CC7">
        <w:rPr>
          <w:noProof/>
        </w:rPr>
        <w:t>3</w:t>
      </w:r>
      <w:r w:rsidR="002C5514" w:rsidRPr="00145FAB">
        <w:rPr>
          <w:rFonts w:eastAsia="Malgun Gothic"/>
          <w:sz w:val="21"/>
          <w:szCs w:val="21"/>
          <w:lang w:eastAsia="en-US"/>
        </w:rPr>
        <w:fldChar w:fldCharType="end"/>
      </w:r>
      <w:r w:rsidR="00180060">
        <w:rPr>
          <w:rFonts w:eastAsia="Malgun Gothic"/>
          <w:sz w:val="21"/>
          <w:szCs w:val="21"/>
          <w:lang w:eastAsia="en-US"/>
        </w:rPr>
        <w:t xml:space="preserve"> </w:t>
      </w:r>
      <w:r w:rsidR="00631D63">
        <w:rPr>
          <w:rFonts w:eastAsia="Malgun Gothic"/>
          <w:sz w:val="21"/>
          <w:szCs w:val="21"/>
          <w:lang w:eastAsia="en-US"/>
        </w:rPr>
        <w:t xml:space="preserve">as </w:t>
      </w:r>
      <w:r w:rsidR="004C72B8">
        <w:rPr>
          <w:rFonts w:eastAsia="Malgun Gothic"/>
          <w:sz w:val="21"/>
          <w:szCs w:val="21"/>
          <w:lang w:eastAsia="en-US"/>
        </w:rPr>
        <w:t xml:space="preserve">an </w:t>
      </w:r>
      <w:r w:rsidR="00631D63">
        <w:rPr>
          <w:rFonts w:eastAsia="Malgun Gothic"/>
          <w:sz w:val="21"/>
          <w:szCs w:val="21"/>
          <w:lang w:eastAsia="en-US"/>
        </w:rPr>
        <w:t xml:space="preserve">example, </w:t>
      </w:r>
      <w:r w:rsidR="00E57293">
        <w:rPr>
          <w:rFonts w:eastAsia="Malgun Gothic"/>
          <w:sz w:val="21"/>
          <w:szCs w:val="21"/>
          <w:lang w:eastAsia="en-US"/>
        </w:rPr>
        <w:t xml:space="preserve">the propagation delay </w:t>
      </w:r>
      <w:r w:rsidR="00E75EBC" w:rsidRPr="00627E2A">
        <w:rPr>
          <w:rFonts w:eastAsia="Malgun Gothic"/>
          <w:sz w:val="21"/>
          <w:szCs w:val="21"/>
          <w:lang w:eastAsia="en-US"/>
        </w:rPr>
        <w:t>T</w:t>
      </w:r>
      <w:r w:rsidR="00E75EBC">
        <w:rPr>
          <w:rFonts w:eastAsia="Malgun Gothic"/>
          <w:sz w:val="21"/>
          <w:szCs w:val="21"/>
          <w:vertAlign w:val="subscript"/>
          <w:lang w:eastAsia="en-US"/>
        </w:rPr>
        <w:t>1</w:t>
      </w:r>
      <w:r w:rsidR="00E57293">
        <w:rPr>
          <w:rFonts w:eastAsia="Malgun Gothic"/>
          <w:sz w:val="21"/>
          <w:szCs w:val="21"/>
          <w:lang w:eastAsia="en-US"/>
        </w:rPr>
        <w:t xml:space="preserve"> is not larger than 0.067us</w:t>
      </w:r>
      <w:r w:rsidR="00CD579C">
        <w:rPr>
          <w:rFonts w:eastAsia="Malgun Gothic"/>
          <w:sz w:val="21"/>
          <w:szCs w:val="21"/>
          <w:lang w:eastAsia="en-US"/>
        </w:rPr>
        <w:t xml:space="preserve"> with inter-site distance (ISD) of 20m</w:t>
      </w:r>
      <w:r w:rsidR="00180060">
        <w:rPr>
          <w:rFonts w:eastAsia="Malgun Gothic"/>
          <w:sz w:val="21"/>
          <w:szCs w:val="21"/>
          <w:lang w:eastAsia="en-US"/>
        </w:rPr>
        <w:t>.</w:t>
      </w:r>
      <w:r w:rsidR="009C15B4">
        <w:rPr>
          <w:rFonts w:eastAsia="Malgun Gothic"/>
          <w:sz w:val="21"/>
          <w:szCs w:val="21"/>
          <w:lang w:eastAsia="en-US"/>
        </w:rPr>
        <w:t xml:space="preserve"> </w:t>
      </w:r>
      <w:r w:rsidR="00D64F1D" w:rsidRPr="00627E2A">
        <w:rPr>
          <w:rFonts w:eastAsia="Malgun Gothic"/>
          <w:sz w:val="21"/>
          <w:szCs w:val="21"/>
          <w:lang w:eastAsia="en-US"/>
        </w:rPr>
        <w:t xml:space="preserve">Similarly, the propagation delay </w:t>
      </w:r>
      <w:r w:rsidR="00D64F1D" w:rsidRPr="00627E2A">
        <w:rPr>
          <w:rFonts w:eastAsiaTheme="minorEastAsia"/>
          <w:sz w:val="21"/>
          <w:szCs w:val="21"/>
          <w:lang w:eastAsia="zh-CN"/>
        </w:rPr>
        <w:t>between UE1 and UE2</w:t>
      </w:r>
      <w:r w:rsidR="00E75EBC">
        <w:rPr>
          <w:rFonts w:eastAsiaTheme="minorEastAsia"/>
          <w:sz w:val="21"/>
          <w:szCs w:val="21"/>
          <w:lang w:eastAsia="zh-CN"/>
        </w:rPr>
        <w:t xml:space="preserve"> </w:t>
      </w:r>
      <w:r w:rsidR="00E75EBC">
        <w:rPr>
          <w:rFonts w:eastAsia="Malgun Gothic"/>
          <w:sz w:val="21"/>
          <w:szCs w:val="21"/>
          <w:lang w:eastAsia="en-US"/>
        </w:rPr>
        <w:t xml:space="preserve">(i.e., </w:t>
      </w:r>
      <w:r w:rsidR="00E75EBC" w:rsidRPr="00627E2A">
        <w:rPr>
          <w:rFonts w:eastAsia="Malgun Gothic"/>
          <w:sz w:val="21"/>
          <w:szCs w:val="21"/>
          <w:lang w:eastAsia="en-US"/>
        </w:rPr>
        <w:t>T</w:t>
      </w:r>
      <w:r w:rsidR="00E75EBC">
        <w:rPr>
          <w:rFonts w:eastAsia="Malgun Gothic"/>
          <w:sz w:val="21"/>
          <w:szCs w:val="21"/>
          <w:vertAlign w:val="subscript"/>
          <w:lang w:eastAsia="en-US"/>
        </w:rPr>
        <w:t>3</w:t>
      </w:r>
      <w:r w:rsidR="00E75EBC">
        <w:rPr>
          <w:rFonts w:eastAsia="Malgun Gothic"/>
          <w:sz w:val="21"/>
          <w:szCs w:val="21"/>
          <w:lang w:eastAsia="en-US"/>
        </w:rPr>
        <w:t>)</w:t>
      </w:r>
      <w:r w:rsidR="00211AE1" w:rsidRPr="00627E2A">
        <w:rPr>
          <w:rFonts w:eastAsiaTheme="minorEastAsia"/>
          <w:sz w:val="21"/>
          <w:szCs w:val="21"/>
          <w:lang w:eastAsia="zh-CN"/>
        </w:rPr>
        <w:t xml:space="preserve"> </w:t>
      </w:r>
      <w:r w:rsidR="008243DC" w:rsidRPr="00627E2A">
        <w:rPr>
          <w:rFonts w:eastAsia="Malgun Gothic"/>
          <w:sz w:val="21"/>
          <w:szCs w:val="21"/>
          <w:lang w:eastAsia="en-US"/>
        </w:rPr>
        <w:t xml:space="preserve">is </w:t>
      </w:r>
      <w:r w:rsidR="00211AE1" w:rsidRPr="00627E2A">
        <w:rPr>
          <w:rFonts w:eastAsia="Malgun Gothic"/>
          <w:sz w:val="21"/>
          <w:szCs w:val="21"/>
          <w:lang w:eastAsia="en-US"/>
        </w:rPr>
        <w:t xml:space="preserve">also </w:t>
      </w:r>
      <w:r w:rsidR="00590288" w:rsidRPr="00627E2A">
        <w:rPr>
          <w:rFonts w:eastAsia="Malgun Gothic"/>
          <w:sz w:val="21"/>
          <w:szCs w:val="21"/>
          <w:lang w:eastAsia="en-US"/>
        </w:rPr>
        <w:t xml:space="preserve">negligible </w:t>
      </w:r>
      <w:r w:rsidR="00211AE1" w:rsidRPr="00627E2A">
        <w:rPr>
          <w:rFonts w:eastAsia="Malgun Gothic"/>
          <w:sz w:val="21"/>
          <w:szCs w:val="21"/>
          <w:lang w:eastAsia="en-US"/>
        </w:rPr>
        <w:t xml:space="preserve">as they are close </w:t>
      </w:r>
      <w:r w:rsidR="00590288" w:rsidRPr="00627E2A">
        <w:rPr>
          <w:rFonts w:eastAsia="Malgun Gothic"/>
          <w:sz w:val="21"/>
          <w:szCs w:val="21"/>
          <w:lang w:eastAsia="en-US"/>
        </w:rPr>
        <w:t xml:space="preserve">to </w:t>
      </w:r>
      <w:r w:rsidR="00211AE1" w:rsidRPr="00627E2A">
        <w:rPr>
          <w:rFonts w:eastAsia="Malgun Gothic"/>
          <w:sz w:val="21"/>
          <w:szCs w:val="21"/>
          <w:lang w:eastAsia="en-US"/>
        </w:rPr>
        <w:t>each other</w:t>
      </w:r>
      <w:r w:rsidR="00730051" w:rsidRPr="00627E2A">
        <w:rPr>
          <w:rFonts w:eastAsia="Malgun Gothic"/>
          <w:sz w:val="21"/>
          <w:szCs w:val="21"/>
          <w:lang w:eastAsia="en-US"/>
        </w:rPr>
        <w:t xml:space="preserve"> once UE-to-UE CLI is an issue</w:t>
      </w:r>
      <w:r w:rsidR="00211AE1" w:rsidRPr="00627E2A">
        <w:rPr>
          <w:rFonts w:eastAsia="Malgun Gothic"/>
          <w:sz w:val="21"/>
          <w:szCs w:val="21"/>
          <w:lang w:eastAsia="en-US"/>
        </w:rPr>
        <w:t xml:space="preserve">. </w:t>
      </w:r>
      <w:r w:rsidR="00730051" w:rsidRPr="00627E2A">
        <w:rPr>
          <w:rFonts w:eastAsia="Malgun Gothic"/>
          <w:sz w:val="21"/>
          <w:szCs w:val="21"/>
          <w:lang w:eastAsia="en-US"/>
        </w:rPr>
        <w:t>Accordingly</w:t>
      </w:r>
      <w:r w:rsidR="00590288" w:rsidRPr="00627E2A">
        <w:rPr>
          <w:rFonts w:eastAsia="Malgun Gothic"/>
          <w:sz w:val="21"/>
          <w:szCs w:val="21"/>
          <w:lang w:eastAsia="en-US"/>
        </w:rPr>
        <w:t xml:space="preserve">, </w:t>
      </w:r>
      <w:r w:rsidR="00A97C86" w:rsidRPr="00627E2A">
        <w:rPr>
          <w:rFonts w:eastAsia="Malgun Gothic"/>
          <w:sz w:val="21"/>
          <w:szCs w:val="21"/>
          <w:lang w:eastAsia="en-US"/>
        </w:rPr>
        <w:t>the time offset mentioned above is approximately equal to: N</w:t>
      </w:r>
      <w:r w:rsidR="00A97C86" w:rsidRPr="00627E2A">
        <w:rPr>
          <w:rFonts w:eastAsia="Malgun Gothic"/>
          <w:sz w:val="21"/>
          <w:szCs w:val="21"/>
          <w:vertAlign w:val="subscript"/>
          <w:lang w:eastAsia="en-US"/>
        </w:rPr>
        <w:t>TA,offset</w:t>
      </w:r>
      <w:r w:rsidR="00A97C86" w:rsidRPr="00627E2A">
        <w:rPr>
          <w:rFonts w:eastAsia="Malgun Gothic"/>
          <w:sz w:val="21"/>
          <w:szCs w:val="21"/>
          <w:lang w:eastAsia="en-US"/>
        </w:rPr>
        <w:t>T</w:t>
      </w:r>
      <w:r w:rsidR="00A97C86" w:rsidRPr="00627E2A">
        <w:rPr>
          <w:rFonts w:eastAsia="Malgun Gothic"/>
          <w:sz w:val="21"/>
          <w:szCs w:val="21"/>
          <w:vertAlign w:val="subscript"/>
          <w:lang w:eastAsia="en-US"/>
        </w:rPr>
        <w:t>c</w:t>
      </w:r>
      <w:r w:rsidR="00A97C86" w:rsidRPr="00627E2A">
        <w:rPr>
          <w:rFonts w:eastAsia="Malgun Gothic"/>
          <w:sz w:val="21"/>
          <w:szCs w:val="21"/>
          <w:lang w:eastAsia="en-US"/>
        </w:rPr>
        <w:t>+ T</w:t>
      </w:r>
      <w:r w:rsidR="00A97C86">
        <w:rPr>
          <w:rFonts w:eastAsia="Malgun Gothic"/>
          <w:sz w:val="21"/>
          <w:szCs w:val="21"/>
          <w:vertAlign w:val="subscript"/>
          <w:lang w:eastAsia="en-US"/>
        </w:rPr>
        <w:t>2</w:t>
      </w:r>
      <w:r w:rsidR="00ED23A9">
        <w:rPr>
          <w:rFonts w:eastAsia="Malgun Gothic"/>
          <w:sz w:val="21"/>
          <w:szCs w:val="21"/>
          <w:lang w:eastAsia="en-US"/>
        </w:rPr>
        <w:t xml:space="preserve">. Recalling that </w:t>
      </w:r>
      <w:r w:rsidR="00ED23A9" w:rsidRPr="00627E2A">
        <w:rPr>
          <w:rFonts w:eastAsia="Malgun Gothic"/>
          <w:sz w:val="21"/>
          <w:szCs w:val="21"/>
          <w:lang w:eastAsia="en-US"/>
        </w:rPr>
        <w:t>T</w:t>
      </w:r>
      <w:r w:rsidR="00ED23A9">
        <w:rPr>
          <w:rFonts w:eastAsia="Malgun Gothic"/>
          <w:sz w:val="21"/>
          <w:szCs w:val="21"/>
          <w:vertAlign w:val="subscript"/>
          <w:lang w:eastAsia="en-US"/>
        </w:rPr>
        <w:t>2</w:t>
      </w:r>
      <w:r w:rsidR="00ED23A9">
        <w:rPr>
          <w:rFonts w:eastAsia="Malgun Gothic"/>
          <w:sz w:val="21"/>
          <w:szCs w:val="21"/>
          <w:lang w:eastAsia="en-US"/>
        </w:rPr>
        <w:t>=</w:t>
      </w:r>
      <w:r w:rsidR="00ED23A9" w:rsidRPr="00ED23A9">
        <w:rPr>
          <w:rFonts w:eastAsia="Malgun Gothic"/>
          <w:sz w:val="21"/>
          <w:szCs w:val="21"/>
          <w:lang w:eastAsia="en-US"/>
        </w:rPr>
        <w:t xml:space="preserve"> </w:t>
      </w:r>
      <w:r w:rsidR="00535317">
        <w:rPr>
          <w:rFonts w:eastAsia="Malgun Gothic"/>
          <w:sz w:val="21"/>
          <w:szCs w:val="21"/>
          <w:lang w:eastAsia="en-US"/>
        </w:rPr>
        <w:t>(</w:t>
      </w:r>
      <w:r w:rsidR="00ED23A9" w:rsidRPr="00627E2A">
        <w:rPr>
          <w:rFonts w:eastAsia="Malgun Gothic"/>
          <w:sz w:val="21"/>
          <w:szCs w:val="21"/>
          <w:lang w:eastAsia="en-US"/>
        </w:rPr>
        <w:t>N</w:t>
      </w:r>
      <w:r w:rsidR="00ED23A9" w:rsidRPr="00627E2A">
        <w:rPr>
          <w:rFonts w:eastAsia="Malgun Gothic"/>
          <w:sz w:val="21"/>
          <w:szCs w:val="21"/>
          <w:vertAlign w:val="subscript"/>
          <w:lang w:eastAsia="en-US"/>
        </w:rPr>
        <w:t>TA</w:t>
      </w:r>
      <w:r w:rsidR="00ED23A9" w:rsidRPr="00627E2A">
        <w:rPr>
          <w:rFonts w:eastAsia="Malgun Gothic"/>
          <w:sz w:val="21"/>
          <w:szCs w:val="21"/>
          <w:lang w:eastAsia="en-US"/>
        </w:rPr>
        <w:t>/2</w:t>
      </w:r>
      <w:r w:rsidR="00535317">
        <w:rPr>
          <w:rFonts w:eastAsia="Malgun Gothic"/>
          <w:sz w:val="21"/>
          <w:szCs w:val="21"/>
          <w:lang w:eastAsia="en-US"/>
        </w:rPr>
        <w:t>)</w:t>
      </w:r>
      <w:r w:rsidR="00CD3811">
        <w:rPr>
          <w:rFonts w:eastAsia="Malgun Gothic"/>
          <w:sz w:val="21"/>
          <w:szCs w:val="21"/>
          <w:lang w:eastAsia="en-US"/>
        </w:rPr>
        <w:t xml:space="preserve"> </w:t>
      </w:r>
      <w:r w:rsidR="00ED23A9" w:rsidRPr="00627E2A">
        <w:rPr>
          <w:rFonts w:eastAsia="Malgun Gothic"/>
          <w:sz w:val="21"/>
          <w:szCs w:val="21"/>
          <w:lang w:eastAsia="en-US"/>
        </w:rPr>
        <w:t>T</w:t>
      </w:r>
      <w:r w:rsidR="00ED23A9" w:rsidRPr="00627E2A">
        <w:rPr>
          <w:rFonts w:eastAsia="Malgun Gothic"/>
          <w:sz w:val="21"/>
          <w:szCs w:val="21"/>
          <w:vertAlign w:val="subscript"/>
          <w:lang w:eastAsia="en-US"/>
        </w:rPr>
        <w:t>c</w:t>
      </w:r>
      <w:r w:rsidR="00ED23A9">
        <w:rPr>
          <w:rFonts w:eastAsia="Malgun Gothic"/>
          <w:sz w:val="21"/>
          <w:szCs w:val="21"/>
          <w:lang w:eastAsia="en-US"/>
        </w:rPr>
        <w:t xml:space="preserve">, wherein </w:t>
      </w:r>
      <w:r w:rsidR="00ED23A9" w:rsidRPr="00627E2A">
        <w:rPr>
          <w:rFonts w:eastAsia="Malgun Gothic"/>
          <w:sz w:val="21"/>
          <w:szCs w:val="21"/>
          <w:lang w:eastAsia="en-US"/>
        </w:rPr>
        <w:t>N</w:t>
      </w:r>
      <w:r w:rsidR="00ED23A9" w:rsidRPr="00627E2A">
        <w:rPr>
          <w:rFonts w:eastAsia="Malgun Gothic"/>
          <w:sz w:val="21"/>
          <w:szCs w:val="21"/>
          <w:vertAlign w:val="subscript"/>
          <w:lang w:eastAsia="en-US"/>
        </w:rPr>
        <w:t>TA</w:t>
      </w:r>
      <w:r w:rsidR="00ED23A9" w:rsidRPr="00627E2A">
        <w:rPr>
          <w:rFonts w:eastAsia="Malgun Gothic"/>
          <w:sz w:val="21"/>
          <w:szCs w:val="21"/>
          <w:lang w:eastAsia="en-US"/>
        </w:rPr>
        <w:t xml:space="preserve"> </w:t>
      </w:r>
      <w:r w:rsidR="00ED23A9">
        <w:rPr>
          <w:rFonts w:eastAsia="Malgun Gothic"/>
          <w:sz w:val="21"/>
          <w:szCs w:val="21"/>
          <w:lang w:eastAsia="en-US"/>
        </w:rPr>
        <w:t xml:space="preserve">is </w:t>
      </w:r>
      <w:r w:rsidR="00ED23A9" w:rsidRPr="00627E2A">
        <w:rPr>
          <w:rFonts w:eastAsia="Malgun Gothic"/>
          <w:sz w:val="21"/>
          <w:szCs w:val="21"/>
          <w:lang w:eastAsia="en-US"/>
        </w:rPr>
        <w:t>TA-related information of victim UE</w:t>
      </w:r>
      <w:r w:rsidR="006E73CC">
        <w:rPr>
          <w:rFonts w:eastAsia="Malgun Gothic"/>
          <w:sz w:val="21"/>
          <w:szCs w:val="21"/>
          <w:lang w:eastAsia="en-US"/>
        </w:rPr>
        <w:t xml:space="preserve">, the time offset is equal to </w:t>
      </w:r>
      <w:r w:rsidR="004456AE">
        <w:rPr>
          <w:rFonts w:eastAsia="Malgun Gothic"/>
          <w:sz w:val="21"/>
          <w:szCs w:val="21"/>
          <w:lang w:eastAsia="en-US"/>
        </w:rPr>
        <w:t>(</w:t>
      </w:r>
      <w:r w:rsidR="006E73CC" w:rsidRPr="00627E2A">
        <w:rPr>
          <w:rFonts w:eastAsia="Malgun Gothic"/>
          <w:sz w:val="21"/>
          <w:szCs w:val="21"/>
          <w:lang w:eastAsia="en-US"/>
        </w:rPr>
        <w:t>N</w:t>
      </w:r>
      <w:r w:rsidR="006E73CC" w:rsidRPr="00627E2A">
        <w:rPr>
          <w:rFonts w:eastAsia="Malgun Gothic"/>
          <w:sz w:val="21"/>
          <w:szCs w:val="21"/>
          <w:vertAlign w:val="subscript"/>
          <w:lang w:eastAsia="en-US"/>
        </w:rPr>
        <w:t>TA,offset</w:t>
      </w:r>
      <w:r w:rsidR="006E73CC" w:rsidRPr="00627E2A">
        <w:rPr>
          <w:rFonts w:eastAsia="Malgun Gothic"/>
          <w:sz w:val="21"/>
          <w:szCs w:val="21"/>
          <w:lang w:eastAsia="en-US"/>
        </w:rPr>
        <w:t>+ N</w:t>
      </w:r>
      <w:r w:rsidR="006E73CC" w:rsidRPr="00627E2A">
        <w:rPr>
          <w:rFonts w:eastAsia="Malgun Gothic"/>
          <w:sz w:val="21"/>
          <w:szCs w:val="21"/>
          <w:vertAlign w:val="subscript"/>
          <w:lang w:eastAsia="en-US"/>
        </w:rPr>
        <w:t>TA</w:t>
      </w:r>
      <w:r w:rsidR="006E73CC" w:rsidRPr="00627E2A">
        <w:rPr>
          <w:rFonts w:eastAsia="Malgun Gothic"/>
          <w:sz w:val="21"/>
          <w:szCs w:val="21"/>
          <w:lang w:eastAsia="en-US"/>
        </w:rPr>
        <w:t>/2</w:t>
      </w:r>
      <w:r w:rsidR="004456AE">
        <w:rPr>
          <w:rFonts w:eastAsia="Malgun Gothic"/>
          <w:sz w:val="21"/>
          <w:szCs w:val="21"/>
          <w:lang w:eastAsia="en-US"/>
        </w:rPr>
        <w:t>)</w:t>
      </w:r>
      <w:r w:rsidR="004456AE" w:rsidRPr="004456AE">
        <w:rPr>
          <w:rFonts w:eastAsia="Malgun Gothic"/>
          <w:sz w:val="21"/>
          <w:szCs w:val="21"/>
          <w:lang w:eastAsia="en-US"/>
        </w:rPr>
        <w:t xml:space="preserve"> </w:t>
      </w:r>
      <w:r w:rsidR="004456AE" w:rsidRPr="00627E2A">
        <w:rPr>
          <w:rFonts w:eastAsia="Malgun Gothic"/>
          <w:sz w:val="21"/>
          <w:szCs w:val="21"/>
          <w:lang w:eastAsia="en-US"/>
        </w:rPr>
        <w:t>T</w:t>
      </w:r>
      <w:r w:rsidR="004456AE" w:rsidRPr="00627E2A">
        <w:rPr>
          <w:rFonts w:eastAsia="Malgun Gothic"/>
          <w:sz w:val="21"/>
          <w:szCs w:val="21"/>
          <w:vertAlign w:val="subscript"/>
          <w:lang w:eastAsia="en-US"/>
        </w:rPr>
        <w:t>c</w:t>
      </w:r>
      <w:r w:rsidR="00E6173F">
        <w:rPr>
          <w:rFonts w:eastAsia="Malgun Gothic"/>
          <w:sz w:val="21"/>
          <w:szCs w:val="21"/>
          <w:lang w:eastAsia="en-US"/>
        </w:rPr>
        <w:t xml:space="preserve">. </w:t>
      </w:r>
    </w:p>
    <w:p w14:paraId="19E40DCE" w14:textId="77777777" w:rsidR="002C5514" w:rsidRDefault="002C5514" w:rsidP="002C5514">
      <w:pPr>
        <w:keepNext/>
        <w:suppressAutoHyphens/>
        <w:overflowPunct/>
        <w:autoSpaceDE/>
        <w:autoSpaceDN/>
        <w:adjustRightInd/>
        <w:spacing w:before="0" w:after="0" w:line="240" w:lineRule="auto"/>
        <w:jc w:val="center"/>
        <w:textAlignment w:val="auto"/>
      </w:pPr>
      <w:r>
        <w:rPr>
          <w:rFonts w:eastAsia="Malgun Gothic"/>
          <w:noProof/>
          <w:sz w:val="21"/>
          <w:szCs w:val="21"/>
          <w:lang w:val="en-US" w:eastAsia="zh-CN"/>
        </w:rPr>
        <w:drawing>
          <wp:inline distT="0" distB="0" distL="0" distR="0" wp14:anchorId="5867F4E7" wp14:editId="6BBD4CCC">
            <wp:extent cx="3637722" cy="1762252"/>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oor office scenari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637722" cy="1762252"/>
                    </a:xfrm>
                    <a:prstGeom prst="rect">
                      <a:avLst/>
                    </a:prstGeom>
                  </pic:spPr>
                </pic:pic>
              </a:graphicData>
            </a:graphic>
          </wp:inline>
        </w:drawing>
      </w:r>
    </w:p>
    <w:p w14:paraId="64660AD9" w14:textId="720D4A5F" w:rsidR="008B64E7" w:rsidRPr="004B5537" w:rsidRDefault="002C5514" w:rsidP="008B64E7">
      <w:pPr>
        <w:pStyle w:val="3GPPText"/>
        <w:jc w:val="center"/>
        <w:rPr>
          <w:bCs/>
          <w:sz w:val="21"/>
          <w:szCs w:val="21"/>
        </w:rPr>
      </w:pPr>
      <w:bookmarkStart w:id="15" w:name="_Ref131518467"/>
      <w:bookmarkStart w:id="16" w:name="_Ref131518343"/>
      <w:r w:rsidRPr="004B5537">
        <w:rPr>
          <w:bCs/>
          <w:sz w:val="21"/>
          <w:szCs w:val="21"/>
        </w:rPr>
        <w:t xml:space="preserve">Figure </w:t>
      </w:r>
      <w:r w:rsidR="00473D36" w:rsidRPr="004B5537">
        <w:rPr>
          <w:bCs/>
          <w:sz w:val="21"/>
          <w:szCs w:val="21"/>
        </w:rPr>
        <w:fldChar w:fldCharType="begin"/>
      </w:r>
      <w:r w:rsidR="00473D36" w:rsidRPr="004B5537">
        <w:rPr>
          <w:bCs/>
          <w:sz w:val="21"/>
          <w:szCs w:val="21"/>
        </w:rPr>
        <w:instrText xml:space="preserve"> SEQ Figure \* ARABIC </w:instrText>
      </w:r>
      <w:r w:rsidR="00473D36" w:rsidRPr="004B5537">
        <w:rPr>
          <w:bCs/>
          <w:sz w:val="21"/>
          <w:szCs w:val="21"/>
        </w:rPr>
        <w:fldChar w:fldCharType="separate"/>
      </w:r>
      <w:r w:rsidR="00E76355" w:rsidRPr="004B5537">
        <w:rPr>
          <w:bCs/>
          <w:noProof/>
          <w:sz w:val="21"/>
          <w:szCs w:val="21"/>
        </w:rPr>
        <w:t>3</w:t>
      </w:r>
      <w:r w:rsidR="00473D36" w:rsidRPr="004B5537">
        <w:rPr>
          <w:bCs/>
          <w:noProof/>
          <w:sz w:val="21"/>
          <w:szCs w:val="21"/>
        </w:rPr>
        <w:fldChar w:fldCharType="end"/>
      </w:r>
      <w:bookmarkEnd w:id="15"/>
      <w:r w:rsidRPr="004B5537">
        <w:rPr>
          <w:bCs/>
          <w:sz w:val="21"/>
          <w:szCs w:val="21"/>
        </w:rPr>
        <w:t xml:space="preserve"> Layout of indoor office scenarios</w:t>
      </w:r>
      <w:r w:rsidR="00E92CC7" w:rsidRPr="004B5537">
        <w:rPr>
          <w:bCs/>
          <w:sz w:val="21"/>
          <w:szCs w:val="21"/>
        </w:rPr>
        <w:t xml:space="preserve"> </w:t>
      </w:r>
      <w:r w:rsidRPr="004B5537">
        <w:rPr>
          <w:bCs/>
          <w:sz w:val="21"/>
          <w:szCs w:val="21"/>
        </w:rPr>
        <w:fldChar w:fldCharType="begin"/>
      </w:r>
      <w:r w:rsidRPr="004B5537">
        <w:rPr>
          <w:bCs/>
          <w:sz w:val="21"/>
          <w:szCs w:val="21"/>
        </w:rPr>
        <w:instrText xml:space="preserve"> REF _Ref131517628 \r \h </w:instrText>
      </w:r>
      <w:r w:rsidR="00145FAB" w:rsidRPr="004B5537">
        <w:rPr>
          <w:bCs/>
          <w:sz w:val="21"/>
          <w:szCs w:val="21"/>
        </w:rPr>
        <w:instrText xml:space="preserve"> \* MERGEFORMAT </w:instrText>
      </w:r>
      <w:r w:rsidRPr="004B5537">
        <w:rPr>
          <w:bCs/>
          <w:sz w:val="21"/>
          <w:szCs w:val="21"/>
        </w:rPr>
      </w:r>
      <w:r w:rsidRPr="004B5537">
        <w:rPr>
          <w:bCs/>
          <w:sz w:val="21"/>
          <w:szCs w:val="21"/>
        </w:rPr>
        <w:fldChar w:fldCharType="separate"/>
      </w:r>
      <w:r w:rsidR="00E92CC7" w:rsidRPr="004B5537">
        <w:rPr>
          <w:bCs/>
          <w:sz w:val="21"/>
          <w:szCs w:val="21"/>
        </w:rPr>
        <w:fldChar w:fldCharType="begin"/>
      </w:r>
      <w:r w:rsidR="00E92CC7" w:rsidRPr="004B5537">
        <w:rPr>
          <w:bCs/>
          <w:sz w:val="21"/>
          <w:szCs w:val="21"/>
        </w:rPr>
        <w:instrText xml:space="preserve"> REF _Ref159247134 \r \h </w:instrText>
      </w:r>
      <w:r w:rsidR="004B5537" w:rsidRPr="004B5537">
        <w:rPr>
          <w:bCs/>
          <w:sz w:val="21"/>
          <w:szCs w:val="21"/>
        </w:rPr>
        <w:instrText xml:space="preserve"> \* MERGEFORMAT </w:instrText>
      </w:r>
      <w:r w:rsidR="00E92CC7" w:rsidRPr="004B5537">
        <w:rPr>
          <w:bCs/>
          <w:sz w:val="21"/>
          <w:szCs w:val="21"/>
        </w:rPr>
      </w:r>
      <w:r w:rsidR="00E92CC7" w:rsidRPr="004B5537">
        <w:rPr>
          <w:bCs/>
          <w:sz w:val="21"/>
          <w:szCs w:val="21"/>
        </w:rPr>
        <w:fldChar w:fldCharType="separate"/>
      </w:r>
      <w:r w:rsidR="00E92CC7" w:rsidRPr="004B5537">
        <w:rPr>
          <w:bCs/>
          <w:sz w:val="21"/>
          <w:szCs w:val="21"/>
        </w:rPr>
        <w:t>[7]</w:t>
      </w:r>
      <w:r w:rsidR="00E92CC7" w:rsidRPr="004B5537">
        <w:rPr>
          <w:bCs/>
          <w:sz w:val="21"/>
          <w:szCs w:val="21"/>
        </w:rPr>
        <w:fldChar w:fldCharType="end"/>
      </w:r>
      <w:r w:rsidRPr="004B5537">
        <w:rPr>
          <w:bCs/>
          <w:sz w:val="21"/>
          <w:szCs w:val="21"/>
        </w:rPr>
        <w:fldChar w:fldCharType="end"/>
      </w:r>
      <w:bookmarkEnd w:id="16"/>
    </w:p>
    <w:p w14:paraId="6D0194C8" w14:textId="73AAE4DB" w:rsidR="0029638A" w:rsidRDefault="00CB04F4" w:rsidP="004920A2">
      <w:pPr>
        <w:pStyle w:val="3GPPText"/>
        <w:rPr>
          <w:rFonts w:eastAsiaTheme="minorEastAsia"/>
          <w:sz w:val="21"/>
          <w:szCs w:val="21"/>
          <w:lang w:eastAsia="zh-CN"/>
        </w:rPr>
      </w:pPr>
      <w:r>
        <w:rPr>
          <w:rFonts w:eastAsiaTheme="minorEastAsia"/>
          <w:sz w:val="21"/>
          <w:szCs w:val="21"/>
          <w:lang w:eastAsia="zh-CN"/>
        </w:rPr>
        <w:lastRenderedPageBreak/>
        <w:t>F</w:t>
      </w:r>
      <w:r w:rsidR="005E2E60" w:rsidRPr="00627E2A">
        <w:rPr>
          <w:rFonts w:eastAsiaTheme="minorEastAsia"/>
          <w:sz w:val="21"/>
          <w:szCs w:val="21"/>
          <w:lang w:eastAsia="zh-CN"/>
        </w:rPr>
        <w:t xml:space="preserve">or other scenarios where victim UE and aggressor UE locate </w:t>
      </w:r>
      <w:r>
        <w:rPr>
          <w:rFonts w:eastAsiaTheme="minorEastAsia" w:hint="eastAsia"/>
          <w:sz w:val="21"/>
          <w:szCs w:val="21"/>
          <w:lang w:eastAsia="zh-CN"/>
        </w:rPr>
        <w:t>in</w:t>
      </w:r>
      <w:r w:rsidR="005E2E60" w:rsidRPr="00627E2A">
        <w:rPr>
          <w:rFonts w:eastAsiaTheme="minorEastAsia"/>
          <w:sz w:val="21"/>
          <w:szCs w:val="21"/>
          <w:lang w:eastAsia="zh-CN"/>
        </w:rPr>
        <w:t xml:space="preserve"> same </w:t>
      </w:r>
      <w:r>
        <w:rPr>
          <w:rFonts w:eastAsiaTheme="minorEastAsia"/>
          <w:sz w:val="21"/>
          <w:szCs w:val="21"/>
          <w:lang w:eastAsia="zh-CN"/>
        </w:rPr>
        <w:t>layout</w:t>
      </w:r>
      <w:r w:rsidR="005E2E60" w:rsidRPr="00627E2A">
        <w:rPr>
          <w:rFonts w:eastAsiaTheme="minorEastAsia"/>
          <w:sz w:val="21"/>
          <w:szCs w:val="21"/>
          <w:lang w:eastAsia="zh-CN"/>
        </w:rPr>
        <w:t xml:space="preserve">, the UL timing of victim UE and aggressor UE </w:t>
      </w:r>
      <w:r w:rsidR="008F0F62">
        <w:rPr>
          <w:rFonts w:eastAsiaTheme="minorEastAsia"/>
          <w:sz w:val="21"/>
          <w:szCs w:val="21"/>
          <w:lang w:eastAsia="zh-CN"/>
        </w:rPr>
        <w:t xml:space="preserve">can be considered </w:t>
      </w:r>
      <w:r w:rsidR="008F0F62" w:rsidRPr="008F0F62">
        <w:rPr>
          <w:rFonts w:eastAsiaTheme="minorEastAsia"/>
          <w:sz w:val="21"/>
          <w:szCs w:val="21"/>
          <w:lang w:eastAsia="zh-CN"/>
        </w:rPr>
        <w:t>approximate</w:t>
      </w:r>
      <w:r w:rsidR="008F0F62">
        <w:rPr>
          <w:rFonts w:eastAsiaTheme="minorEastAsia"/>
          <w:sz w:val="21"/>
          <w:szCs w:val="21"/>
          <w:lang w:eastAsia="zh-CN"/>
        </w:rPr>
        <w:t>ly same</w:t>
      </w:r>
      <w:r w:rsidR="00892F7F" w:rsidRPr="00627E2A">
        <w:rPr>
          <w:rFonts w:eastAsiaTheme="minorEastAsia"/>
          <w:sz w:val="21"/>
          <w:szCs w:val="21"/>
          <w:lang w:eastAsia="zh-CN"/>
        </w:rPr>
        <w:t xml:space="preserve">, i.e., </w:t>
      </w:r>
      <w:r w:rsidR="00892F7F" w:rsidRPr="00627E2A">
        <w:rPr>
          <w:rFonts w:eastAsia="Malgun Gothic"/>
          <w:sz w:val="21"/>
          <w:szCs w:val="21"/>
        </w:rPr>
        <w:t>T</w:t>
      </w:r>
      <w:r w:rsidR="00892F7F" w:rsidRPr="00627E2A">
        <w:rPr>
          <w:rFonts w:eastAsia="Malgun Gothic"/>
          <w:sz w:val="21"/>
          <w:szCs w:val="21"/>
          <w:vertAlign w:val="subscript"/>
        </w:rPr>
        <w:t>1</w:t>
      </w:r>
      <m:oMath>
        <m:r>
          <m:rPr>
            <m:sty m:val="p"/>
          </m:rPr>
          <w:rPr>
            <w:rFonts w:ascii="Cambria Math" w:eastAsia="Malgun Gothic" w:hAnsi="Cambria Math"/>
            <w:sz w:val="21"/>
            <w:szCs w:val="21"/>
            <w:vertAlign w:val="subscript"/>
          </w:rPr>
          <m:t>≈</m:t>
        </m:r>
      </m:oMath>
      <w:r w:rsidR="00D6110C" w:rsidRPr="00627E2A">
        <w:rPr>
          <w:rFonts w:eastAsia="Malgun Gothic"/>
          <w:sz w:val="21"/>
          <w:szCs w:val="21"/>
        </w:rPr>
        <w:t>T</w:t>
      </w:r>
      <w:r w:rsidR="00D6110C" w:rsidRPr="00627E2A">
        <w:rPr>
          <w:rFonts w:eastAsia="Malgun Gothic"/>
          <w:sz w:val="21"/>
          <w:szCs w:val="21"/>
          <w:vertAlign w:val="subscript"/>
        </w:rPr>
        <w:t>2</w:t>
      </w:r>
      <w:r w:rsidR="007558D9" w:rsidRPr="00627E2A">
        <w:rPr>
          <w:rFonts w:eastAsia="Malgun Gothic"/>
          <w:sz w:val="21"/>
          <w:szCs w:val="21"/>
        </w:rPr>
        <w:t xml:space="preserve">. </w:t>
      </w:r>
      <w:r w:rsidR="003F5400">
        <w:rPr>
          <w:rFonts w:eastAsia="Malgun Gothic"/>
          <w:sz w:val="21"/>
          <w:szCs w:val="21"/>
        </w:rPr>
        <w:t xml:space="preserve">As analyzed above, </w:t>
      </w:r>
      <w:r w:rsidR="005B4A1D" w:rsidRPr="00627E2A">
        <w:rPr>
          <w:rFonts w:eastAsia="Malgun Gothic"/>
          <w:sz w:val="21"/>
          <w:szCs w:val="21"/>
        </w:rPr>
        <w:t>T</w:t>
      </w:r>
      <w:r w:rsidR="005B4A1D" w:rsidRPr="00627E2A">
        <w:rPr>
          <w:rFonts w:eastAsia="Malgun Gothic"/>
          <w:sz w:val="21"/>
          <w:szCs w:val="21"/>
          <w:vertAlign w:val="subscript"/>
        </w:rPr>
        <w:t>3</w:t>
      </w:r>
      <w:r w:rsidR="005B4A1D" w:rsidRPr="00627E2A">
        <w:rPr>
          <w:rFonts w:eastAsia="Malgun Gothic"/>
          <w:sz w:val="21"/>
          <w:szCs w:val="21"/>
        </w:rPr>
        <w:t xml:space="preserve"> </w:t>
      </w:r>
      <w:r w:rsidR="004F2BC9" w:rsidRPr="00627E2A">
        <w:rPr>
          <w:rFonts w:eastAsia="Malgun Gothic"/>
          <w:sz w:val="21"/>
          <w:szCs w:val="21"/>
        </w:rPr>
        <w:t>is negligible</w:t>
      </w:r>
      <w:r w:rsidR="0024144B">
        <w:rPr>
          <w:rFonts w:eastAsia="Malgun Gothic"/>
          <w:sz w:val="21"/>
          <w:szCs w:val="21"/>
        </w:rPr>
        <w:t xml:space="preserve"> as victim UE and aggressor UE are close each other once </w:t>
      </w:r>
      <w:r w:rsidR="0029638A">
        <w:rPr>
          <w:rFonts w:eastAsia="Malgun Gothic"/>
          <w:sz w:val="21"/>
          <w:szCs w:val="21"/>
        </w:rPr>
        <w:t>UE-to-UE CLI is an issue</w:t>
      </w:r>
      <w:r w:rsidR="0024602A">
        <w:rPr>
          <w:rFonts w:eastAsia="Malgun Gothic"/>
          <w:sz w:val="21"/>
          <w:szCs w:val="21"/>
        </w:rPr>
        <w:t>.</w:t>
      </w:r>
      <w:r w:rsidR="009B3967" w:rsidRPr="00627E2A">
        <w:rPr>
          <w:rFonts w:eastAsia="Malgun Gothic"/>
          <w:sz w:val="21"/>
          <w:szCs w:val="21"/>
        </w:rPr>
        <w:t xml:space="preserve"> </w:t>
      </w:r>
      <w:r w:rsidR="003F5400">
        <w:rPr>
          <w:rFonts w:eastAsia="Malgun Gothic"/>
          <w:sz w:val="21"/>
          <w:szCs w:val="21"/>
        </w:rPr>
        <w:t>T</w:t>
      </w:r>
      <w:r w:rsidR="009B3967" w:rsidRPr="00627E2A">
        <w:rPr>
          <w:rFonts w:eastAsia="Malgun Gothic"/>
          <w:sz w:val="21"/>
          <w:szCs w:val="21"/>
        </w:rPr>
        <w:t>he time offset in this scenario is approximately equal to N</w:t>
      </w:r>
      <w:r w:rsidR="009B3967" w:rsidRPr="00627E2A">
        <w:rPr>
          <w:rFonts w:eastAsia="Malgun Gothic"/>
          <w:sz w:val="21"/>
          <w:szCs w:val="21"/>
          <w:vertAlign w:val="subscript"/>
        </w:rPr>
        <w:t>TA,offset</w:t>
      </w:r>
      <w:r w:rsidR="009B3967" w:rsidRPr="00627E2A">
        <w:rPr>
          <w:rFonts w:eastAsia="Malgun Gothic"/>
          <w:sz w:val="21"/>
          <w:szCs w:val="21"/>
        </w:rPr>
        <w:t>T</w:t>
      </w:r>
      <w:r w:rsidR="009B3967" w:rsidRPr="00627E2A">
        <w:rPr>
          <w:rFonts w:eastAsia="Malgun Gothic"/>
          <w:sz w:val="21"/>
          <w:szCs w:val="21"/>
          <w:vertAlign w:val="subscript"/>
        </w:rPr>
        <w:t>c</w:t>
      </w:r>
      <w:r w:rsidR="009B3967" w:rsidRPr="00627E2A">
        <w:rPr>
          <w:rFonts w:eastAsia="Malgun Gothic"/>
          <w:sz w:val="21"/>
          <w:szCs w:val="21"/>
        </w:rPr>
        <w:t>+ T</w:t>
      </w:r>
      <w:r w:rsidR="009B3967" w:rsidRPr="00627E2A">
        <w:rPr>
          <w:rFonts w:eastAsia="Malgun Gothic"/>
          <w:sz w:val="21"/>
          <w:szCs w:val="21"/>
          <w:vertAlign w:val="subscript"/>
        </w:rPr>
        <w:t>1</w:t>
      </w:r>
      <w:r w:rsidR="009B3967" w:rsidRPr="00627E2A">
        <w:rPr>
          <w:rFonts w:eastAsia="Malgun Gothic"/>
          <w:sz w:val="21"/>
          <w:szCs w:val="21"/>
        </w:rPr>
        <w:t>+T</w:t>
      </w:r>
      <w:r w:rsidR="009B3967" w:rsidRPr="00627E2A">
        <w:rPr>
          <w:rFonts w:eastAsia="Malgun Gothic"/>
          <w:sz w:val="21"/>
          <w:szCs w:val="21"/>
          <w:vertAlign w:val="subscript"/>
        </w:rPr>
        <w:t>2</w:t>
      </w:r>
      <m:oMath>
        <m:r>
          <m:rPr>
            <m:sty m:val="p"/>
          </m:rPr>
          <w:rPr>
            <w:rFonts w:ascii="Cambria Math" w:eastAsia="Malgun Gothic" w:hAnsi="Cambria Math"/>
            <w:sz w:val="21"/>
            <w:szCs w:val="21"/>
            <w:vertAlign w:val="subscript"/>
          </w:rPr>
          <m:t xml:space="preserve"> ≈</m:t>
        </m:r>
      </m:oMath>
      <w:r w:rsidR="001F2592" w:rsidRPr="00627E2A">
        <w:rPr>
          <w:rFonts w:eastAsiaTheme="minorEastAsia" w:hint="eastAsia"/>
          <w:sz w:val="21"/>
          <w:szCs w:val="21"/>
          <w:vertAlign w:val="subscript"/>
          <w:lang w:eastAsia="zh-CN"/>
        </w:rPr>
        <w:t xml:space="preserve"> </w:t>
      </w:r>
      <w:r w:rsidR="00F34AC2" w:rsidRPr="00627E2A">
        <w:rPr>
          <w:rFonts w:eastAsia="Malgun Gothic"/>
          <w:sz w:val="21"/>
          <w:szCs w:val="21"/>
        </w:rPr>
        <w:t>(</w:t>
      </w:r>
      <w:r w:rsidR="002215AF" w:rsidRPr="00627E2A">
        <w:rPr>
          <w:rFonts w:eastAsia="Malgun Gothic"/>
          <w:sz w:val="21"/>
          <w:szCs w:val="21"/>
        </w:rPr>
        <w:t>N</w:t>
      </w:r>
      <w:r w:rsidR="002215AF" w:rsidRPr="00627E2A">
        <w:rPr>
          <w:rFonts w:eastAsia="Malgun Gothic"/>
          <w:sz w:val="21"/>
          <w:szCs w:val="21"/>
          <w:vertAlign w:val="subscript"/>
        </w:rPr>
        <w:t>TA,offset</w:t>
      </w:r>
      <w:r w:rsidR="00F34AC2" w:rsidRPr="00627E2A">
        <w:rPr>
          <w:rFonts w:eastAsia="Malgun Gothic"/>
          <w:sz w:val="21"/>
          <w:szCs w:val="21"/>
        </w:rPr>
        <w:t>+N</w:t>
      </w:r>
      <w:r w:rsidR="00F34AC2" w:rsidRPr="00627E2A">
        <w:rPr>
          <w:rFonts w:eastAsia="Malgun Gothic"/>
          <w:sz w:val="21"/>
          <w:szCs w:val="21"/>
          <w:vertAlign w:val="subscript"/>
        </w:rPr>
        <w:t>TA</w:t>
      </w:r>
      <w:r w:rsidR="00F34AC2" w:rsidRPr="00627E2A">
        <w:rPr>
          <w:rFonts w:eastAsia="Malgun Gothic"/>
          <w:sz w:val="21"/>
          <w:szCs w:val="21"/>
        </w:rPr>
        <w:t>)T</w:t>
      </w:r>
      <w:r w:rsidR="00F34AC2" w:rsidRPr="00627E2A">
        <w:rPr>
          <w:rFonts w:eastAsia="Malgun Gothic"/>
          <w:sz w:val="21"/>
          <w:szCs w:val="21"/>
          <w:vertAlign w:val="subscript"/>
        </w:rPr>
        <w:t>c</w:t>
      </w:r>
      <w:r w:rsidR="00F34AC2" w:rsidRPr="00627E2A">
        <w:rPr>
          <w:rFonts w:asciiTheme="minorEastAsia" w:eastAsiaTheme="minorEastAsia" w:hAnsiTheme="minorEastAsia" w:hint="eastAsia"/>
          <w:sz w:val="21"/>
          <w:szCs w:val="21"/>
          <w:lang w:eastAsia="zh-CN"/>
        </w:rPr>
        <w:t>.</w:t>
      </w:r>
      <w:r w:rsidR="00C765EB">
        <w:rPr>
          <w:rFonts w:eastAsiaTheme="minorEastAsia"/>
          <w:sz w:val="21"/>
          <w:szCs w:val="21"/>
          <w:lang w:eastAsia="zh-CN"/>
        </w:rPr>
        <w:t xml:space="preserve"> </w:t>
      </w:r>
    </w:p>
    <w:p w14:paraId="5B8A68BE" w14:textId="75F8982D" w:rsidR="00CD3811" w:rsidRDefault="002215AF" w:rsidP="004920A2">
      <w:pPr>
        <w:pStyle w:val="3GPPText"/>
        <w:rPr>
          <w:rFonts w:eastAsia="Malgun Gothic"/>
          <w:sz w:val="21"/>
          <w:szCs w:val="21"/>
        </w:rPr>
      </w:pPr>
      <w:r>
        <w:rPr>
          <w:rFonts w:eastAsiaTheme="minorEastAsia" w:hint="eastAsia"/>
          <w:sz w:val="21"/>
          <w:szCs w:val="21"/>
          <w:lang w:eastAsia="zh-CN"/>
        </w:rPr>
        <w:t>B</w:t>
      </w:r>
      <w:r>
        <w:rPr>
          <w:rFonts w:eastAsiaTheme="minorEastAsia"/>
          <w:sz w:val="21"/>
          <w:szCs w:val="21"/>
          <w:lang w:eastAsia="zh-CN"/>
        </w:rPr>
        <w:t xml:space="preserve">ased on the </w:t>
      </w:r>
      <w:r w:rsidR="00626ED0">
        <w:rPr>
          <w:rFonts w:eastAsiaTheme="minorEastAsia"/>
          <w:sz w:val="21"/>
          <w:szCs w:val="21"/>
          <w:lang w:eastAsia="zh-CN"/>
        </w:rPr>
        <w:t>aforementioned</w:t>
      </w:r>
      <w:r>
        <w:rPr>
          <w:rFonts w:eastAsiaTheme="minorEastAsia"/>
          <w:sz w:val="21"/>
          <w:szCs w:val="21"/>
          <w:lang w:eastAsia="zh-CN"/>
        </w:rPr>
        <w:t xml:space="preserve"> analysis, we can conclude that </w:t>
      </w:r>
      <w:r>
        <w:rPr>
          <w:rFonts w:eastAsia="Malgun Gothic"/>
          <w:sz w:val="21"/>
          <w:szCs w:val="21"/>
        </w:rPr>
        <w:t xml:space="preserve">the time offset can be </w:t>
      </w:r>
      <w:r w:rsidR="00CB04F4">
        <w:rPr>
          <w:rFonts w:eastAsia="Malgun Gothic"/>
          <w:sz w:val="21"/>
          <w:szCs w:val="21"/>
        </w:rPr>
        <w:t xml:space="preserve">obtained </w:t>
      </w:r>
      <w:r>
        <w:rPr>
          <w:rFonts w:eastAsia="Malgun Gothic"/>
          <w:sz w:val="21"/>
          <w:szCs w:val="21"/>
        </w:rPr>
        <w:t xml:space="preserve">by victim UE once the </w:t>
      </w:r>
      <w:r w:rsidRPr="00627E2A">
        <w:rPr>
          <w:rFonts w:eastAsia="Malgun Gothic"/>
          <w:sz w:val="21"/>
          <w:szCs w:val="21"/>
        </w:rPr>
        <w:t>N</w:t>
      </w:r>
      <w:r w:rsidRPr="00627E2A">
        <w:rPr>
          <w:rFonts w:eastAsia="Malgun Gothic"/>
          <w:sz w:val="21"/>
          <w:szCs w:val="21"/>
          <w:vertAlign w:val="subscript"/>
        </w:rPr>
        <w:t>TA,offset</w:t>
      </w:r>
      <w:r>
        <w:rPr>
          <w:rFonts w:eastAsia="Malgun Gothic"/>
          <w:sz w:val="21"/>
          <w:szCs w:val="21"/>
        </w:rPr>
        <w:t xml:space="preserve"> of aggressor UE is obtained.</w:t>
      </w:r>
    </w:p>
    <w:p w14:paraId="5D696EC7" w14:textId="6A2A7C6D" w:rsidR="00BD3719" w:rsidRDefault="00BD3719" w:rsidP="004920A2">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sidR="00B630B3">
        <w:rPr>
          <w:rFonts w:eastAsia="宋体" w:cs="Arial"/>
          <w:b/>
          <w:i/>
          <w:iCs/>
          <w:sz w:val="21"/>
          <w:szCs w:val="21"/>
          <w:lang w:eastAsia="zh-CN"/>
        </w:rPr>
        <w:t>2</w:t>
      </w:r>
      <w:r w:rsidRPr="0048118F">
        <w:rPr>
          <w:rFonts w:eastAsia="宋体" w:cs="Arial" w:hint="eastAsia"/>
          <w:b/>
          <w:i/>
          <w:iCs/>
          <w:sz w:val="21"/>
          <w:szCs w:val="21"/>
          <w:lang w:eastAsia="zh-CN"/>
        </w:rPr>
        <w:t>：</w:t>
      </w:r>
      <w:r w:rsidR="00626ED0">
        <w:rPr>
          <w:rFonts w:eastAsia="宋体" w:cs="Arial" w:hint="eastAsia"/>
          <w:b/>
          <w:i/>
          <w:iCs/>
          <w:sz w:val="21"/>
          <w:szCs w:val="21"/>
          <w:lang w:eastAsia="zh-CN"/>
        </w:rPr>
        <w:t>O</w:t>
      </w:r>
      <w:r w:rsidR="00626ED0">
        <w:rPr>
          <w:rFonts w:eastAsia="宋体" w:cs="Arial"/>
          <w:b/>
          <w:i/>
          <w:iCs/>
          <w:sz w:val="21"/>
          <w:szCs w:val="21"/>
          <w:lang w:eastAsia="zh-CN"/>
        </w:rPr>
        <w:t xml:space="preserve">nce the </w:t>
      </w:r>
      <w:r w:rsidR="00626ED0" w:rsidRPr="00626ED0">
        <w:rPr>
          <w:rFonts w:eastAsia="Malgun Gothic"/>
          <w:b/>
          <w:i/>
          <w:sz w:val="21"/>
          <w:szCs w:val="21"/>
        </w:rPr>
        <w:t>N</w:t>
      </w:r>
      <w:r w:rsidR="00626ED0" w:rsidRPr="00626ED0">
        <w:rPr>
          <w:rFonts w:eastAsia="Malgun Gothic"/>
          <w:b/>
          <w:i/>
          <w:sz w:val="21"/>
          <w:szCs w:val="21"/>
          <w:vertAlign w:val="subscript"/>
        </w:rPr>
        <w:t>TA,offset</w:t>
      </w:r>
      <w:r w:rsidR="00626ED0" w:rsidRPr="00626ED0">
        <w:rPr>
          <w:rFonts w:eastAsia="Malgun Gothic"/>
          <w:b/>
          <w:i/>
          <w:sz w:val="21"/>
          <w:szCs w:val="21"/>
        </w:rPr>
        <w:t xml:space="preserve"> of aggressor UE is</w:t>
      </w:r>
      <w:r w:rsidR="00626ED0" w:rsidRPr="0048118F">
        <w:rPr>
          <w:rFonts w:eastAsia="宋体" w:cs="Arial" w:hint="eastAsia"/>
          <w:b/>
          <w:i/>
          <w:iCs/>
          <w:sz w:val="21"/>
          <w:szCs w:val="21"/>
          <w:lang w:eastAsia="zh-CN"/>
        </w:rPr>
        <w:t xml:space="preserve"> </w:t>
      </w:r>
      <w:r w:rsidR="00626ED0">
        <w:rPr>
          <w:rFonts w:eastAsia="宋体" w:cs="Arial"/>
          <w:b/>
          <w:i/>
          <w:iCs/>
          <w:sz w:val="21"/>
          <w:szCs w:val="21"/>
          <w:lang w:eastAsia="zh-CN"/>
        </w:rPr>
        <w:t>obtained, t</w:t>
      </w:r>
      <w:r w:rsidRPr="0048118F">
        <w:rPr>
          <w:rFonts w:eastAsia="宋体" w:cs="Arial"/>
          <w:b/>
          <w:i/>
          <w:iCs/>
          <w:sz w:val="21"/>
          <w:szCs w:val="21"/>
          <w:lang w:eastAsia="zh-CN"/>
        </w:rPr>
        <w:t xml:space="preserve">he time offset </w:t>
      </w:r>
      <w:r w:rsidR="00F26087" w:rsidRPr="0048118F">
        <w:rPr>
          <w:rFonts w:eastAsia="宋体" w:cs="Arial"/>
          <w:b/>
          <w:i/>
          <w:iCs/>
          <w:sz w:val="21"/>
          <w:szCs w:val="21"/>
          <w:lang w:eastAsia="zh-CN"/>
        </w:rPr>
        <w:t xml:space="preserve">between DL reception timing and CLI-RS arrival timing </w:t>
      </w:r>
      <w:r w:rsidRPr="0048118F">
        <w:rPr>
          <w:rFonts w:eastAsia="宋体" w:cs="Arial"/>
          <w:b/>
          <w:i/>
          <w:iCs/>
          <w:sz w:val="21"/>
          <w:szCs w:val="21"/>
          <w:lang w:eastAsia="zh-CN"/>
        </w:rPr>
        <w:t xml:space="preserve">can be determined </w:t>
      </w:r>
      <w:r w:rsidR="00975893">
        <w:rPr>
          <w:rFonts w:eastAsia="宋体" w:cs="Arial"/>
          <w:b/>
          <w:i/>
          <w:iCs/>
          <w:sz w:val="21"/>
          <w:szCs w:val="21"/>
          <w:lang w:eastAsia="zh-CN"/>
        </w:rPr>
        <w:t>by</w:t>
      </w:r>
      <w:r w:rsidR="00C765EB">
        <w:rPr>
          <w:rFonts w:eastAsia="宋体" w:cs="Arial"/>
          <w:b/>
          <w:i/>
          <w:iCs/>
          <w:sz w:val="21"/>
          <w:szCs w:val="21"/>
          <w:lang w:eastAsia="zh-CN"/>
        </w:rPr>
        <w:t xml:space="preserve"> </w:t>
      </w:r>
      <w:r w:rsidR="00626ED0">
        <w:rPr>
          <w:rFonts w:eastAsia="宋体" w:cs="Arial"/>
          <w:b/>
          <w:i/>
          <w:iCs/>
          <w:sz w:val="21"/>
          <w:szCs w:val="21"/>
          <w:lang w:eastAsia="zh-CN"/>
        </w:rPr>
        <w:t>victim UE</w:t>
      </w:r>
      <w:r w:rsidR="004920A2" w:rsidRPr="0048118F">
        <w:rPr>
          <w:rFonts w:eastAsia="宋体" w:cs="Arial"/>
          <w:b/>
          <w:i/>
          <w:iCs/>
          <w:sz w:val="21"/>
          <w:szCs w:val="21"/>
          <w:lang w:eastAsia="zh-CN"/>
        </w:rPr>
        <w:t>.</w:t>
      </w:r>
    </w:p>
    <w:p w14:paraId="5C001341" w14:textId="385B9362" w:rsidR="00626ED0" w:rsidRPr="00626ED0" w:rsidRDefault="00626ED0" w:rsidP="00F2344A">
      <w:pPr>
        <w:pStyle w:val="af5"/>
        <w:numPr>
          <w:ilvl w:val="0"/>
          <w:numId w:val="12"/>
        </w:numPr>
        <w:rPr>
          <w:rFonts w:ascii="Times New Roman" w:eastAsiaTheme="minorEastAsia" w:hAnsi="Times New Roman"/>
          <w:b/>
          <w:sz w:val="21"/>
          <w:szCs w:val="21"/>
          <w:lang w:eastAsia="zh-CN"/>
        </w:rPr>
      </w:pPr>
      <w:r w:rsidRPr="00626ED0">
        <w:rPr>
          <w:rFonts w:ascii="Times New Roman" w:eastAsia="Malgun Gothic" w:hAnsi="Times New Roman"/>
          <w:b/>
          <w:sz w:val="21"/>
          <w:szCs w:val="21"/>
          <w:lang w:eastAsia="en-US"/>
        </w:rPr>
        <w:t>N</w:t>
      </w:r>
      <w:r w:rsidRPr="00626ED0">
        <w:rPr>
          <w:rFonts w:ascii="Times New Roman" w:eastAsia="Malgun Gothic" w:hAnsi="Times New Roman"/>
          <w:b/>
          <w:sz w:val="21"/>
          <w:szCs w:val="21"/>
          <w:vertAlign w:val="subscript"/>
          <w:lang w:eastAsia="en-US"/>
        </w:rPr>
        <w:t>TA,offset</w:t>
      </w:r>
    </w:p>
    <w:p w14:paraId="0A38323F" w14:textId="0766CB52" w:rsidR="00DA2A36" w:rsidRPr="00092A18" w:rsidRDefault="00626ED0" w:rsidP="009A5B8B">
      <w:pPr>
        <w:suppressAutoHyphens/>
        <w:overflowPunct/>
        <w:autoSpaceDE/>
        <w:autoSpaceDN/>
        <w:adjustRightInd/>
        <w:spacing w:before="120" w:after="120" w:line="240" w:lineRule="auto"/>
        <w:jc w:val="left"/>
        <w:textAlignment w:val="auto"/>
        <w:rPr>
          <w:rFonts w:eastAsia="Malgun Gothic"/>
          <w:sz w:val="21"/>
          <w:szCs w:val="21"/>
          <w:lang w:eastAsia="en-US"/>
        </w:rPr>
      </w:pPr>
      <w:bookmarkStart w:id="17" w:name="_Hlk142062055"/>
      <w:r w:rsidRPr="00092A18">
        <w:rPr>
          <w:rFonts w:eastAsia="Malgun Gothic"/>
          <w:sz w:val="21"/>
          <w:szCs w:val="21"/>
          <w:lang w:eastAsia="en-US"/>
        </w:rPr>
        <w:t>N</w:t>
      </w:r>
      <w:r w:rsidRPr="00092A18">
        <w:rPr>
          <w:rFonts w:eastAsia="Malgun Gothic"/>
          <w:sz w:val="21"/>
          <w:szCs w:val="21"/>
          <w:vertAlign w:val="subscript"/>
          <w:lang w:eastAsia="en-US"/>
        </w:rPr>
        <w:t>TA,offset</w:t>
      </w:r>
      <w:bookmarkEnd w:id="17"/>
      <w:r w:rsidRPr="00092A18">
        <w:rPr>
          <w:rFonts w:eastAsia="Malgun Gothic"/>
          <w:sz w:val="21"/>
          <w:szCs w:val="21"/>
          <w:lang w:eastAsia="en-US"/>
        </w:rPr>
        <w:t xml:space="preserve"> is designed to provide sufficient time for gNB UL/DL transition. The default value of </w:t>
      </w:r>
      <w:proofErr w:type="gramStart"/>
      <w:r w:rsidRPr="00092A18">
        <w:rPr>
          <w:rFonts w:eastAsia="Malgun Gothic"/>
          <w:sz w:val="21"/>
          <w:szCs w:val="21"/>
          <w:lang w:eastAsia="en-US"/>
        </w:rPr>
        <w:t>N</w:t>
      </w:r>
      <w:r w:rsidRPr="00092A18">
        <w:rPr>
          <w:rFonts w:eastAsia="Malgun Gothic"/>
          <w:sz w:val="21"/>
          <w:szCs w:val="21"/>
          <w:vertAlign w:val="subscript"/>
          <w:lang w:eastAsia="en-US"/>
        </w:rPr>
        <w:t>TA,offset</w:t>
      </w:r>
      <w:proofErr w:type="gramEnd"/>
      <w:r w:rsidRPr="00092A18">
        <w:rPr>
          <w:rFonts w:eastAsia="Malgun Gothic"/>
          <w:sz w:val="21"/>
          <w:szCs w:val="21"/>
          <w:lang w:eastAsia="en-US"/>
        </w:rPr>
        <w:t xml:space="preserve"> is determined </w:t>
      </w:r>
      <w:r w:rsidR="00CB04F4" w:rsidRPr="00092A18">
        <w:rPr>
          <w:rFonts w:eastAsia="Malgun Gothic"/>
          <w:sz w:val="21"/>
          <w:szCs w:val="21"/>
          <w:lang w:eastAsia="en-US"/>
        </w:rPr>
        <w:t xml:space="preserve">according </w:t>
      </w:r>
      <w:r w:rsidR="00CB04F4" w:rsidRPr="00092A18">
        <w:rPr>
          <w:rFonts w:eastAsiaTheme="minorEastAsia"/>
          <w:sz w:val="21"/>
          <w:szCs w:val="21"/>
          <w:lang w:eastAsia="zh-CN"/>
        </w:rPr>
        <w:t>to</w:t>
      </w:r>
      <w:r w:rsidR="00CB04F4" w:rsidRPr="00092A18">
        <w:rPr>
          <w:rFonts w:eastAsia="Malgun Gothic"/>
          <w:sz w:val="21"/>
          <w:szCs w:val="21"/>
          <w:lang w:eastAsia="en-US"/>
        </w:rPr>
        <w:t xml:space="preserve"> </w:t>
      </w:r>
      <w:r w:rsidRPr="00092A18">
        <w:rPr>
          <w:rFonts w:eastAsia="Malgun Gothic"/>
          <w:sz w:val="21"/>
          <w:szCs w:val="21"/>
          <w:lang w:eastAsia="en-US"/>
        </w:rPr>
        <w:t xml:space="preserve">different duplex mode, frequency range </w:t>
      </w:r>
      <w:r w:rsidRPr="00092A18">
        <w:rPr>
          <w:rFonts w:eastAsiaTheme="minorEastAsia"/>
          <w:sz w:val="21"/>
          <w:szCs w:val="21"/>
          <w:lang w:eastAsia="zh-CN"/>
        </w:rPr>
        <w:t>(i.e., FR1, FR2) and LTE-NR coexistence case</w:t>
      </w:r>
      <w:r w:rsidR="00494295" w:rsidRPr="00092A18">
        <w:rPr>
          <w:rFonts w:eastAsiaTheme="minorEastAsia"/>
          <w:sz w:val="21"/>
          <w:szCs w:val="21"/>
          <w:lang w:eastAsia="zh-CN"/>
        </w:rPr>
        <w:t xml:space="preserve"> </w:t>
      </w:r>
      <w:r w:rsidRPr="00092A18">
        <w:rPr>
          <w:rFonts w:eastAsia="Malgun Gothic"/>
          <w:sz w:val="21"/>
          <w:szCs w:val="21"/>
          <w:lang w:eastAsia="en-US"/>
        </w:rPr>
        <w:fldChar w:fldCharType="begin"/>
      </w:r>
      <w:r w:rsidRPr="00092A18">
        <w:rPr>
          <w:rFonts w:eastAsia="Malgun Gothic"/>
          <w:sz w:val="21"/>
          <w:szCs w:val="21"/>
          <w:lang w:eastAsia="en-US"/>
        </w:rPr>
        <w:instrText xml:space="preserve"> REF _Ref127449898 \r \h  \* MERGEFORMAT </w:instrText>
      </w:r>
      <w:r w:rsidRPr="00092A18">
        <w:rPr>
          <w:rFonts w:eastAsia="Malgun Gothic"/>
          <w:sz w:val="21"/>
          <w:szCs w:val="21"/>
          <w:lang w:eastAsia="en-US"/>
        </w:rPr>
      </w:r>
      <w:r w:rsidRPr="00092A18">
        <w:rPr>
          <w:rFonts w:eastAsia="Malgun Gothic"/>
          <w:sz w:val="21"/>
          <w:szCs w:val="21"/>
          <w:lang w:eastAsia="en-US"/>
        </w:rPr>
        <w:fldChar w:fldCharType="separate"/>
      </w:r>
      <w:r w:rsidR="00E92CC7">
        <w:rPr>
          <w:rFonts w:eastAsia="Malgun Gothic"/>
          <w:sz w:val="21"/>
          <w:szCs w:val="21"/>
          <w:lang w:eastAsia="en-US"/>
        </w:rPr>
        <w:fldChar w:fldCharType="begin"/>
      </w:r>
      <w:r w:rsidR="00E92CC7">
        <w:rPr>
          <w:rFonts w:eastAsia="Malgun Gothic"/>
          <w:sz w:val="21"/>
          <w:szCs w:val="21"/>
          <w:lang w:eastAsia="en-US"/>
        </w:rPr>
        <w:instrText xml:space="preserve"> REF _Ref159247206 \r \h </w:instrText>
      </w:r>
      <w:r w:rsidR="00E92CC7">
        <w:rPr>
          <w:rFonts w:eastAsia="Malgun Gothic"/>
          <w:sz w:val="21"/>
          <w:szCs w:val="21"/>
          <w:lang w:eastAsia="en-US"/>
        </w:rPr>
      </w:r>
      <w:r w:rsidR="00E92CC7">
        <w:rPr>
          <w:rFonts w:eastAsia="Malgun Gothic"/>
          <w:sz w:val="21"/>
          <w:szCs w:val="21"/>
          <w:lang w:eastAsia="en-US"/>
        </w:rPr>
        <w:fldChar w:fldCharType="separate"/>
      </w:r>
      <w:r w:rsidR="00E92CC7">
        <w:rPr>
          <w:rFonts w:eastAsia="Malgun Gothic"/>
          <w:sz w:val="21"/>
          <w:szCs w:val="21"/>
          <w:lang w:eastAsia="en-US"/>
        </w:rPr>
        <w:t>[8]</w:t>
      </w:r>
      <w:r w:rsidR="00E92CC7">
        <w:rPr>
          <w:rFonts w:eastAsia="Malgun Gothic"/>
          <w:sz w:val="21"/>
          <w:szCs w:val="21"/>
          <w:lang w:eastAsia="en-US"/>
        </w:rPr>
        <w:fldChar w:fldCharType="end"/>
      </w:r>
      <w:r w:rsidRPr="00092A18">
        <w:rPr>
          <w:rFonts w:eastAsia="Malgun Gothic"/>
          <w:sz w:val="21"/>
          <w:szCs w:val="21"/>
          <w:lang w:eastAsia="en-US"/>
        </w:rPr>
        <w:fldChar w:fldCharType="end"/>
      </w:r>
      <w:r w:rsidRPr="00092A18">
        <w:rPr>
          <w:rFonts w:eastAsiaTheme="minorEastAsia"/>
          <w:sz w:val="21"/>
          <w:szCs w:val="21"/>
          <w:lang w:eastAsia="zh-CN"/>
        </w:rPr>
        <w:t xml:space="preserve">. For the DTDD scenario within the </w:t>
      </w:r>
      <w:r w:rsidR="008178D6" w:rsidRPr="00092A18">
        <w:rPr>
          <w:rFonts w:eastAsiaTheme="minorEastAsia"/>
          <w:sz w:val="21"/>
          <w:szCs w:val="21"/>
          <w:lang w:eastAsia="zh-CN"/>
        </w:rPr>
        <w:t>same TDD band, the</w:t>
      </w:r>
      <w:r w:rsidR="00C765EB" w:rsidRPr="00092A18">
        <w:rPr>
          <w:rFonts w:eastAsiaTheme="minorEastAsia"/>
          <w:sz w:val="21"/>
          <w:szCs w:val="21"/>
          <w:lang w:eastAsia="zh-CN"/>
        </w:rPr>
        <w:t xml:space="preserve"> default</w:t>
      </w:r>
      <w:r w:rsidR="008178D6" w:rsidRPr="00092A18">
        <w:rPr>
          <w:rFonts w:eastAsiaTheme="minorEastAsia"/>
          <w:sz w:val="21"/>
          <w:szCs w:val="21"/>
          <w:lang w:eastAsia="zh-CN"/>
        </w:rPr>
        <w:t xml:space="preserve"> </w:t>
      </w:r>
      <w:r w:rsidR="008178D6" w:rsidRPr="00092A18">
        <w:rPr>
          <w:rFonts w:eastAsia="Malgun Gothic"/>
          <w:sz w:val="21"/>
          <w:szCs w:val="21"/>
          <w:lang w:eastAsia="en-US"/>
        </w:rPr>
        <w:t>N</w:t>
      </w:r>
      <w:r w:rsidR="008178D6" w:rsidRPr="00092A18">
        <w:rPr>
          <w:rFonts w:eastAsia="Malgun Gothic"/>
          <w:sz w:val="21"/>
          <w:szCs w:val="21"/>
          <w:vertAlign w:val="subscript"/>
          <w:lang w:eastAsia="en-US"/>
        </w:rPr>
        <w:t>TA,offset</w:t>
      </w:r>
      <w:r w:rsidR="008178D6" w:rsidRPr="00092A18">
        <w:rPr>
          <w:rFonts w:eastAsia="Malgun Gothic"/>
          <w:sz w:val="21"/>
          <w:szCs w:val="21"/>
          <w:lang w:eastAsia="en-US"/>
        </w:rPr>
        <w:t xml:space="preserve"> </w:t>
      </w:r>
      <w:r w:rsidRPr="00092A18">
        <w:rPr>
          <w:rFonts w:eastAsia="Malgun Gothic"/>
          <w:sz w:val="21"/>
          <w:szCs w:val="21"/>
          <w:lang w:eastAsia="en-US"/>
        </w:rPr>
        <w:t xml:space="preserve">is identical among gNBs. </w:t>
      </w:r>
      <w:r w:rsidR="008178D6" w:rsidRPr="00092A18">
        <w:rPr>
          <w:rFonts w:eastAsia="Malgun Gothic"/>
          <w:sz w:val="21"/>
          <w:szCs w:val="21"/>
          <w:lang w:eastAsia="en-US"/>
        </w:rPr>
        <w:t xml:space="preserve">However, </w:t>
      </w:r>
      <w:r w:rsidR="00CB04F4" w:rsidRPr="00092A18">
        <w:rPr>
          <w:rFonts w:eastAsia="Malgun Gothic"/>
          <w:sz w:val="21"/>
          <w:szCs w:val="21"/>
          <w:lang w:eastAsia="en-US"/>
        </w:rPr>
        <w:t xml:space="preserve">in order </w:t>
      </w:r>
      <w:r w:rsidR="008178D6" w:rsidRPr="00092A18">
        <w:rPr>
          <w:rFonts w:eastAsia="Malgun Gothic"/>
          <w:sz w:val="21"/>
          <w:szCs w:val="21"/>
          <w:lang w:eastAsia="en-US"/>
        </w:rPr>
        <w:t xml:space="preserve">to </w:t>
      </w:r>
      <w:r w:rsidR="00CB04F4" w:rsidRPr="00092A18">
        <w:rPr>
          <w:rFonts w:eastAsia="Malgun Gothic"/>
          <w:sz w:val="21"/>
          <w:szCs w:val="21"/>
          <w:lang w:eastAsia="en-US"/>
        </w:rPr>
        <w:t xml:space="preserve">guarantee </w:t>
      </w:r>
      <w:r w:rsidR="008178D6" w:rsidRPr="00092A18">
        <w:rPr>
          <w:rFonts w:eastAsia="Malgun Gothic"/>
          <w:sz w:val="21"/>
          <w:szCs w:val="21"/>
          <w:lang w:eastAsia="en-US"/>
        </w:rPr>
        <w:t>the same</w:t>
      </w:r>
      <w:r w:rsidR="0032478F" w:rsidRPr="00092A18">
        <w:rPr>
          <w:rFonts w:eastAsia="Malgun Gothic"/>
          <w:sz w:val="21"/>
          <w:szCs w:val="21"/>
          <w:lang w:eastAsia="en-US"/>
        </w:rPr>
        <w:t xml:space="preserve"> UL timing</w:t>
      </w:r>
      <w:r w:rsidR="008178D6" w:rsidRPr="00092A18">
        <w:rPr>
          <w:rFonts w:eastAsia="Malgun Gothic"/>
          <w:sz w:val="21"/>
          <w:szCs w:val="21"/>
          <w:lang w:eastAsia="en-US"/>
        </w:rPr>
        <w:t xml:space="preserve"> among the multiple serving cells in the same TAG, a RRC parameter, i.e., </w:t>
      </w:r>
      <w:r w:rsidR="008178D6" w:rsidRPr="00092A18">
        <w:rPr>
          <w:rFonts w:eastAsia="等线" w:hint="eastAsia"/>
          <w:i/>
          <w:sz w:val="21"/>
          <w:szCs w:val="21"/>
          <w:lang w:eastAsia="zh-CN"/>
        </w:rPr>
        <w:t>n-TimingAdvanceOffset</w:t>
      </w:r>
      <w:r w:rsidR="0032478F" w:rsidRPr="00092A18">
        <w:rPr>
          <w:rFonts w:eastAsia="等线"/>
          <w:sz w:val="21"/>
          <w:szCs w:val="21"/>
          <w:lang w:eastAsia="zh-CN"/>
        </w:rPr>
        <w:t xml:space="preserve"> is introduced </w:t>
      </w:r>
      <w:r w:rsidR="00CB04F4" w:rsidRPr="00092A18">
        <w:rPr>
          <w:rFonts w:eastAsia="等线" w:hint="eastAsia"/>
          <w:sz w:val="21"/>
          <w:szCs w:val="21"/>
          <w:lang w:eastAsia="zh-CN"/>
        </w:rPr>
        <w:t>for</w:t>
      </w:r>
      <w:r w:rsidR="00CB04F4" w:rsidRPr="00092A18">
        <w:rPr>
          <w:rFonts w:eastAsia="等线"/>
          <w:sz w:val="21"/>
          <w:szCs w:val="21"/>
          <w:lang w:eastAsia="zh-CN"/>
        </w:rPr>
        <w:t xml:space="preserve"> </w:t>
      </w:r>
      <w:r w:rsidR="00796251" w:rsidRPr="00092A18">
        <w:rPr>
          <w:rFonts w:eastAsia="Malgun Gothic"/>
          <w:sz w:val="21"/>
          <w:szCs w:val="21"/>
          <w:lang w:eastAsia="en-US"/>
        </w:rPr>
        <w:t xml:space="preserve">the configuration of </w:t>
      </w:r>
      <w:proofErr w:type="spellStart"/>
      <w:proofErr w:type="gramStart"/>
      <w:r w:rsidR="00796251" w:rsidRPr="00092A18">
        <w:rPr>
          <w:rFonts w:eastAsia="Malgun Gothic"/>
          <w:sz w:val="21"/>
          <w:szCs w:val="21"/>
          <w:lang w:eastAsia="en-US"/>
        </w:rPr>
        <w:t>N</w:t>
      </w:r>
      <w:r w:rsidR="00796251" w:rsidRPr="00092A18">
        <w:rPr>
          <w:rFonts w:eastAsia="Malgun Gothic"/>
          <w:sz w:val="21"/>
          <w:szCs w:val="21"/>
          <w:vertAlign w:val="subscript"/>
          <w:lang w:eastAsia="en-US"/>
        </w:rPr>
        <w:t>TA,offset</w:t>
      </w:r>
      <w:proofErr w:type="spellEnd"/>
      <w:proofErr w:type="gramEnd"/>
      <w:r w:rsidR="00494295" w:rsidRPr="00092A18">
        <w:rPr>
          <w:rFonts w:eastAsia="Malgun Gothic"/>
          <w:sz w:val="21"/>
          <w:szCs w:val="21"/>
          <w:lang w:eastAsia="en-US"/>
        </w:rPr>
        <w:t xml:space="preserve"> </w:t>
      </w:r>
      <w:r w:rsidR="00494295" w:rsidRPr="00092A18">
        <w:rPr>
          <w:rFonts w:eastAsia="Malgun Gothic"/>
          <w:sz w:val="21"/>
          <w:szCs w:val="21"/>
          <w:lang w:eastAsia="en-US"/>
        </w:rPr>
        <w:fldChar w:fldCharType="begin"/>
      </w:r>
      <w:r w:rsidR="00494295" w:rsidRPr="00092A18">
        <w:rPr>
          <w:rFonts w:eastAsia="Malgun Gothic"/>
          <w:sz w:val="21"/>
          <w:szCs w:val="21"/>
          <w:lang w:eastAsia="en-US"/>
        </w:rPr>
        <w:instrText xml:space="preserve"> REF _Ref134637600 \r \h </w:instrText>
      </w:r>
      <w:r w:rsidR="0090616C" w:rsidRPr="00092A18">
        <w:rPr>
          <w:rFonts w:eastAsia="Malgun Gothic"/>
          <w:sz w:val="21"/>
          <w:szCs w:val="21"/>
          <w:lang w:eastAsia="en-US"/>
        </w:rPr>
        <w:instrText xml:space="preserve"> \* MERGEFORMAT </w:instrText>
      </w:r>
      <w:r w:rsidR="00494295" w:rsidRPr="00092A18">
        <w:rPr>
          <w:rFonts w:eastAsia="Malgun Gothic"/>
          <w:sz w:val="21"/>
          <w:szCs w:val="21"/>
          <w:lang w:eastAsia="en-US"/>
        </w:rPr>
      </w:r>
      <w:r w:rsidR="00494295" w:rsidRPr="00092A18">
        <w:rPr>
          <w:rFonts w:eastAsia="Malgun Gothic"/>
          <w:sz w:val="21"/>
          <w:szCs w:val="21"/>
          <w:lang w:eastAsia="en-US"/>
        </w:rPr>
        <w:fldChar w:fldCharType="separate"/>
      </w:r>
      <w:r w:rsidR="00E92CC7">
        <w:rPr>
          <w:rFonts w:eastAsia="Malgun Gothic"/>
          <w:sz w:val="21"/>
          <w:szCs w:val="21"/>
          <w:lang w:eastAsia="en-US"/>
        </w:rPr>
        <w:fldChar w:fldCharType="begin"/>
      </w:r>
      <w:r w:rsidR="00E92CC7">
        <w:rPr>
          <w:rFonts w:eastAsia="Malgun Gothic"/>
          <w:sz w:val="21"/>
          <w:szCs w:val="21"/>
          <w:lang w:eastAsia="en-US"/>
        </w:rPr>
        <w:instrText xml:space="preserve"> REF _Ref158973187 \r \h </w:instrText>
      </w:r>
      <w:r w:rsidR="00E92CC7">
        <w:rPr>
          <w:rFonts w:eastAsia="Malgun Gothic"/>
          <w:sz w:val="21"/>
          <w:szCs w:val="21"/>
          <w:lang w:eastAsia="en-US"/>
        </w:rPr>
      </w:r>
      <w:r w:rsidR="00E92CC7">
        <w:rPr>
          <w:rFonts w:eastAsia="Malgun Gothic"/>
          <w:sz w:val="21"/>
          <w:szCs w:val="21"/>
          <w:lang w:eastAsia="en-US"/>
        </w:rPr>
        <w:fldChar w:fldCharType="separate"/>
      </w:r>
      <w:r w:rsidR="00E92CC7">
        <w:rPr>
          <w:rFonts w:eastAsia="Malgun Gothic"/>
          <w:sz w:val="21"/>
          <w:szCs w:val="21"/>
          <w:lang w:eastAsia="en-US"/>
        </w:rPr>
        <w:t>[11]</w:t>
      </w:r>
      <w:r w:rsidR="00E92CC7">
        <w:rPr>
          <w:rFonts w:eastAsia="Malgun Gothic"/>
          <w:sz w:val="21"/>
          <w:szCs w:val="21"/>
          <w:lang w:eastAsia="en-US"/>
        </w:rPr>
        <w:fldChar w:fldCharType="end"/>
      </w:r>
      <w:r w:rsidR="00494295" w:rsidRPr="00092A18">
        <w:rPr>
          <w:rFonts w:eastAsia="Malgun Gothic"/>
          <w:sz w:val="21"/>
          <w:szCs w:val="21"/>
          <w:lang w:eastAsia="en-US"/>
        </w:rPr>
        <w:fldChar w:fldCharType="end"/>
      </w:r>
      <w:r w:rsidR="0032478F" w:rsidRPr="00092A18">
        <w:rPr>
          <w:rFonts w:eastAsia="Malgun Gothic"/>
          <w:sz w:val="21"/>
          <w:szCs w:val="21"/>
          <w:lang w:eastAsia="en-US"/>
        </w:rPr>
        <w:t>.</w:t>
      </w:r>
      <w:r w:rsidR="00EF45A5" w:rsidRPr="00092A18">
        <w:rPr>
          <w:rFonts w:eastAsia="Malgun Gothic"/>
          <w:sz w:val="21"/>
          <w:szCs w:val="21"/>
          <w:lang w:eastAsia="en-US"/>
        </w:rPr>
        <w:t xml:space="preserve"> Unfortunately, if the serving cell</w:t>
      </w:r>
      <w:r w:rsidR="00CB04F4" w:rsidRPr="00092A18">
        <w:rPr>
          <w:rFonts w:eastAsia="Malgun Gothic"/>
          <w:sz w:val="21"/>
          <w:szCs w:val="21"/>
          <w:lang w:eastAsia="en-US"/>
        </w:rPr>
        <w:t>s</w:t>
      </w:r>
      <w:r w:rsidR="00EF45A5" w:rsidRPr="00092A18">
        <w:rPr>
          <w:rFonts w:eastAsia="Malgun Gothic"/>
          <w:sz w:val="21"/>
          <w:szCs w:val="21"/>
          <w:lang w:eastAsia="en-US"/>
        </w:rPr>
        <w:t xml:space="preserve"> </w:t>
      </w:r>
      <w:r w:rsidR="00CB04F4" w:rsidRPr="00092A18">
        <w:rPr>
          <w:rFonts w:eastAsia="Malgun Gothic"/>
          <w:sz w:val="21"/>
          <w:szCs w:val="21"/>
          <w:lang w:eastAsia="en-US"/>
        </w:rPr>
        <w:t xml:space="preserve">for </w:t>
      </w:r>
      <w:r w:rsidR="00EF45A5" w:rsidRPr="00092A18">
        <w:rPr>
          <w:rFonts w:eastAsia="Malgun Gothic"/>
          <w:sz w:val="21"/>
          <w:szCs w:val="21"/>
          <w:lang w:eastAsia="en-US"/>
        </w:rPr>
        <w:t>aggressor UE and victim UE belong to different TAG, the N</w:t>
      </w:r>
      <w:r w:rsidR="00EF45A5" w:rsidRPr="00092A18">
        <w:rPr>
          <w:rFonts w:eastAsia="Malgun Gothic"/>
          <w:sz w:val="21"/>
          <w:szCs w:val="21"/>
          <w:vertAlign w:val="subscript"/>
          <w:lang w:eastAsia="en-US"/>
        </w:rPr>
        <w:t>TA,offset</w:t>
      </w:r>
      <w:r w:rsidR="00EF45A5" w:rsidRPr="00092A18">
        <w:rPr>
          <w:rFonts w:eastAsia="Malgun Gothic"/>
          <w:sz w:val="21"/>
          <w:szCs w:val="21"/>
          <w:lang w:eastAsia="en-US"/>
        </w:rPr>
        <w:t xml:space="preserve"> </w:t>
      </w:r>
      <w:r w:rsidR="00DA2A36" w:rsidRPr="00092A18">
        <w:rPr>
          <w:rFonts w:eastAsia="Malgun Gothic"/>
          <w:sz w:val="21"/>
          <w:szCs w:val="21"/>
          <w:lang w:eastAsia="en-US"/>
        </w:rPr>
        <w:t xml:space="preserve">of victim UE and aggressor UE </w:t>
      </w:r>
      <w:r w:rsidR="00EF45A5" w:rsidRPr="00092A18">
        <w:rPr>
          <w:rFonts w:eastAsia="Malgun Gothic"/>
          <w:sz w:val="21"/>
          <w:szCs w:val="21"/>
          <w:lang w:eastAsia="en-US"/>
        </w:rPr>
        <w:t>may be different.</w:t>
      </w:r>
    </w:p>
    <w:p w14:paraId="2BC4BCF8" w14:textId="129AD93F" w:rsidR="00234476" w:rsidRPr="00092A18" w:rsidRDefault="00556DDB" w:rsidP="004229BD">
      <w:pPr>
        <w:suppressAutoHyphens/>
        <w:overflowPunct/>
        <w:autoSpaceDE/>
        <w:autoSpaceDN/>
        <w:adjustRightInd/>
        <w:spacing w:before="120" w:after="120" w:line="240" w:lineRule="auto"/>
        <w:jc w:val="left"/>
        <w:textAlignment w:val="auto"/>
        <w:rPr>
          <w:rFonts w:eastAsiaTheme="minorEastAsia"/>
          <w:sz w:val="21"/>
          <w:szCs w:val="21"/>
          <w:lang w:eastAsia="zh-CN"/>
        </w:rPr>
      </w:pPr>
      <w:r w:rsidRPr="00092A18">
        <w:rPr>
          <w:color w:val="000000"/>
          <w:sz w:val="21"/>
          <w:szCs w:val="21"/>
        </w:rPr>
        <w:t xml:space="preserve">Currently, the default value of </w:t>
      </w:r>
      <w:r w:rsidR="00063FE8" w:rsidRPr="00092A18">
        <w:rPr>
          <w:rFonts w:eastAsia="Malgun Gothic"/>
          <w:sz w:val="21"/>
          <w:szCs w:val="21"/>
          <w:lang w:eastAsia="en-US"/>
        </w:rPr>
        <w:t>N</w:t>
      </w:r>
      <w:r w:rsidR="00063FE8" w:rsidRPr="00092A18">
        <w:rPr>
          <w:rFonts w:eastAsia="Malgun Gothic"/>
          <w:sz w:val="21"/>
          <w:szCs w:val="21"/>
          <w:vertAlign w:val="subscript"/>
          <w:lang w:eastAsia="en-US"/>
        </w:rPr>
        <w:t>TA,offset</w:t>
      </w:r>
      <w:r w:rsidRPr="00092A18">
        <w:rPr>
          <w:rFonts w:eastAsiaTheme="minorEastAsia" w:hint="eastAsia"/>
          <w:sz w:val="21"/>
          <w:szCs w:val="21"/>
          <w:lang w:eastAsia="zh-CN"/>
        </w:rPr>
        <w:t xml:space="preserve"> </w:t>
      </w:r>
      <w:r w:rsidRPr="00092A18">
        <w:rPr>
          <w:rFonts w:eastAsiaTheme="minorEastAsia"/>
          <w:sz w:val="21"/>
          <w:szCs w:val="21"/>
          <w:lang w:eastAsia="zh-CN"/>
        </w:rPr>
        <w:t>for FR1 TDD are 13us and 20.3us, and 7us for FR2.</w:t>
      </w:r>
      <w:r w:rsidR="009D5E68" w:rsidRPr="00092A18">
        <w:rPr>
          <w:rFonts w:eastAsiaTheme="minorEastAsia"/>
          <w:sz w:val="21"/>
          <w:szCs w:val="21"/>
          <w:lang w:eastAsia="zh-CN"/>
        </w:rPr>
        <w:t xml:space="preserve"> </w:t>
      </w:r>
      <w:r w:rsidR="009D5E68" w:rsidRPr="00092A18">
        <w:rPr>
          <w:rFonts w:eastAsiaTheme="minorEastAsia" w:hint="eastAsia"/>
          <w:sz w:val="21"/>
          <w:szCs w:val="21"/>
          <w:lang w:eastAsia="zh-CN"/>
        </w:rPr>
        <w:t>According</w:t>
      </w:r>
      <w:r w:rsidR="009D5E68" w:rsidRPr="00092A18">
        <w:rPr>
          <w:rFonts w:eastAsiaTheme="minorEastAsia"/>
          <w:sz w:val="21"/>
          <w:szCs w:val="21"/>
          <w:lang w:eastAsia="zh-CN"/>
        </w:rPr>
        <w:t xml:space="preserve"> to the definition of time offset mentioned above, it may exceed the CP duration. </w:t>
      </w:r>
      <w:r w:rsidR="00415877" w:rsidRPr="00092A18">
        <w:rPr>
          <w:rFonts w:eastAsiaTheme="minorEastAsia"/>
          <w:sz w:val="21"/>
          <w:szCs w:val="21"/>
          <w:lang w:eastAsia="zh-CN"/>
        </w:rPr>
        <w:t>In this case</w:t>
      </w:r>
      <w:r w:rsidR="009D5E68" w:rsidRPr="00092A18">
        <w:rPr>
          <w:rFonts w:eastAsiaTheme="minorEastAsia"/>
          <w:sz w:val="21"/>
          <w:szCs w:val="21"/>
          <w:lang w:eastAsia="zh-CN"/>
        </w:rPr>
        <w:t xml:space="preserve">, the accurate reception of CLI RS may be severely </w:t>
      </w:r>
      <w:r w:rsidR="003C041E">
        <w:rPr>
          <w:rFonts w:eastAsiaTheme="minorEastAsia" w:hint="eastAsia"/>
          <w:sz w:val="21"/>
          <w:szCs w:val="21"/>
          <w:lang w:eastAsia="zh-CN"/>
        </w:rPr>
        <w:t>degraded</w:t>
      </w:r>
      <w:r w:rsidR="009D5E68" w:rsidRPr="00092A18">
        <w:rPr>
          <w:rFonts w:eastAsiaTheme="minorEastAsia"/>
          <w:sz w:val="21"/>
          <w:szCs w:val="21"/>
          <w:lang w:eastAsia="zh-CN"/>
        </w:rPr>
        <w:t>.</w:t>
      </w:r>
      <w:r w:rsidR="00415877" w:rsidRPr="00092A18">
        <w:rPr>
          <w:rFonts w:eastAsiaTheme="minorEastAsia"/>
          <w:sz w:val="21"/>
          <w:szCs w:val="21"/>
          <w:lang w:eastAsia="zh-CN"/>
        </w:rPr>
        <w:t xml:space="preserve"> Fortunately, </w:t>
      </w:r>
      <w:r w:rsidR="00415877" w:rsidRPr="00092A18">
        <w:rPr>
          <w:rFonts w:eastAsia="Malgun Gothic"/>
          <w:sz w:val="21"/>
          <w:szCs w:val="21"/>
          <w:lang w:eastAsia="en-US"/>
        </w:rPr>
        <w:t xml:space="preserve">based </w:t>
      </w:r>
      <w:r w:rsidR="00100C4D" w:rsidRPr="00092A18">
        <w:rPr>
          <w:rFonts w:eastAsia="Malgun Gothic"/>
          <w:sz w:val="21"/>
          <w:szCs w:val="21"/>
          <w:lang w:eastAsia="en-US"/>
        </w:rPr>
        <w:t>on the aforementioned observation, once the N</w:t>
      </w:r>
      <w:r w:rsidR="00100C4D" w:rsidRPr="00092A18">
        <w:rPr>
          <w:rFonts w:eastAsia="Malgun Gothic"/>
          <w:sz w:val="21"/>
          <w:szCs w:val="21"/>
          <w:vertAlign w:val="subscript"/>
          <w:lang w:eastAsia="en-US"/>
        </w:rPr>
        <w:t>TA,offset</w:t>
      </w:r>
      <w:r w:rsidR="00100C4D" w:rsidRPr="00092A18">
        <w:rPr>
          <w:rFonts w:eastAsia="Malgun Gothic"/>
          <w:sz w:val="21"/>
          <w:szCs w:val="21"/>
          <w:lang w:eastAsia="en-US"/>
        </w:rPr>
        <w:t xml:space="preserve"> of aggressor UE is obtained</w:t>
      </w:r>
      <w:r w:rsidR="004C41AA" w:rsidRPr="00092A18">
        <w:rPr>
          <w:rFonts w:eastAsia="Malgun Gothic"/>
          <w:sz w:val="21"/>
          <w:szCs w:val="21"/>
          <w:lang w:eastAsia="en-US"/>
        </w:rPr>
        <w:t xml:space="preserve">, the </w:t>
      </w:r>
      <w:r w:rsidR="00D16901" w:rsidRPr="00092A18">
        <w:rPr>
          <w:rFonts w:eastAsia="Malgun Gothic"/>
          <w:sz w:val="21"/>
          <w:szCs w:val="21"/>
          <w:lang w:eastAsia="en-US"/>
        </w:rPr>
        <w:t xml:space="preserve">time offset can be determined by victim UE. </w:t>
      </w:r>
      <w:r w:rsidR="00217498">
        <w:rPr>
          <w:rFonts w:eastAsia="Malgun Gothic"/>
          <w:sz w:val="21"/>
          <w:szCs w:val="21"/>
          <w:lang w:eastAsia="en-US"/>
        </w:rPr>
        <w:t>The following s</w:t>
      </w:r>
      <w:r w:rsidR="00217498" w:rsidRPr="00092A18">
        <w:rPr>
          <w:rFonts w:eastAsia="Malgun Gothic"/>
          <w:sz w:val="21"/>
          <w:szCs w:val="21"/>
          <w:lang w:eastAsia="en-US"/>
        </w:rPr>
        <w:t>olutions</w:t>
      </w:r>
      <w:r w:rsidR="00217498">
        <w:rPr>
          <w:rFonts w:eastAsia="Malgun Gothic"/>
          <w:sz w:val="21"/>
          <w:szCs w:val="21"/>
          <w:lang w:eastAsia="en-US"/>
        </w:rPr>
        <w:t xml:space="preserve"> can be considered to</w:t>
      </w:r>
      <w:r w:rsidR="00415877" w:rsidRPr="00092A18">
        <w:rPr>
          <w:rFonts w:eastAsia="Malgun Gothic"/>
          <w:sz w:val="21"/>
          <w:szCs w:val="21"/>
          <w:lang w:eastAsia="en-US"/>
        </w:rPr>
        <w:t xml:space="preserve"> obtain N</w:t>
      </w:r>
      <w:r w:rsidR="00415877" w:rsidRPr="00092A18">
        <w:rPr>
          <w:rFonts w:eastAsia="Malgun Gothic"/>
          <w:sz w:val="21"/>
          <w:szCs w:val="21"/>
          <w:vertAlign w:val="subscript"/>
          <w:lang w:eastAsia="en-US"/>
        </w:rPr>
        <w:t>TA,offset</w:t>
      </w:r>
      <w:r w:rsidR="00217498">
        <w:rPr>
          <w:rFonts w:eastAsia="Malgun Gothic"/>
          <w:sz w:val="21"/>
          <w:szCs w:val="21"/>
          <w:lang w:eastAsia="en-US"/>
        </w:rPr>
        <w:t xml:space="preserve"> </w:t>
      </w:r>
      <w:r w:rsidR="00415877" w:rsidRPr="00092A18">
        <w:rPr>
          <w:rFonts w:eastAsia="Malgun Gothic"/>
          <w:sz w:val="21"/>
          <w:szCs w:val="21"/>
          <w:lang w:eastAsia="en-US"/>
        </w:rPr>
        <w:t>:</w:t>
      </w:r>
    </w:p>
    <w:p w14:paraId="02B128AB" w14:textId="4108892E" w:rsidR="00791ED6" w:rsidRPr="00092A18" w:rsidRDefault="00660396" w:rsidP="0005506D">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cs="Arial"/>
          <w:iCs/>
          <w:sz w:val="21"/>
          <w:szCs w:val="21"/>
          <w:lang w:eastAsia="zh-CN"/>
        </w:rPr>
        <w:t xml:space="preserve">Option 1: Align </w:t>
      </w:r>
      <w:r w:rsidR="00D53975" w:rsidRPr="00092A18">
        <w:rPr>
          <w:rFonts w:eastAsia="宋体" w:cs="Arial"/>
          <w:iCs/>
          <w:sz w:val="21"/>
          <w:szCs w:val="21"/>
          <w:lang w:eastAsia="zh-CN"/>
        </w:rPr>
        <w:t xml:space="preserve">the </w:t>
      </w:r>
      <w:r w:rsidR="00D53975" w:rsidRPr="00092A18">
        <w:rPr>
          <w:rFonts w:eastAsia="Malgun Gothic"/>
          <w:sz w:val="21"/>
          <w:szCs w:val="21"/>
          <w:lang w:eastAsia="en-US"/>
        </w:rPr>
        <w:t>N</w:t>
      </w:r>
      <w:r w:rsidR="00D53975" w:rsidRPr="00092A18">
        <w:rPr>
          <w:rFonts w:eastAsia="Malgun Gothic"/>
          <w:sz w:val="21"/>
          <w:szCs w:val="21"/>
          <w:vertAlign w:val="subscript"/>
          <w:lang w:eastAsia="en-US"/>
        </w:rPr>
        <w:t>TA,offset</w:t>
      </w:r>
      <w:r w:rsidR="00D53975" w:rsidRPr="00092A18">
        <w:rPr>
          <w:rFonts w:eastAsia="Malgun Gothic"/>
          <w:sz w:val="21"/>
          <w:szCs w:val="21"/>
          <w:lang w:eastAsia="en-US"/>
        </w:rPr>
        <w:t xml:space="preserve"> among serving cells </w:t>
      </w:r>
      <w:r w:rsidR="00247E88" w:rsidRPr="00092A18">
        <w:rPr>
          <w:rFonts w:eastAsia="Malgun Gothic"/>
          <w:sz w:val="21"/>
          <w:szCs w:val="21"/>
          <w:lang w:eastAsia="en-US"/>
        </w:rPr>
        <w:t>b</w:t>
      </w:r>
      <w:r w:rsidR="00651E2E" w:rsidRPr="00092A18">
        <w:rPr>
          <w:rFonts w:eastAsia="Malgun Gothic"/>
          <w:sz w:val="21"/>
          <w:szCs w:val="21"/>
          <w:lang w:eastAsia="en-US"/>
        </w:rPr>
        <w:t>y configuration</w:t>
      </w:r>
      <w:r w:rsidR="00EE47BF" w:rsidRPr="00092A18">
        <w:rPr>
          <w:rFonts w:eastAsia="Malgun Gothic"/>
          <w:sz w:val="21"/>
          <w:szCs w:val="21"/>
          <w:lang w:eastAsia="en-US"/>
        </w:rPr>
        <w:t>. For example, the gNB</w:t>
      </w:r>
      <w:r w:rsidR="00330B9C" w:rsidRPr="00092A18">
        <w:rPr>
          <w:rFonts w:eastAsia="Malgun Gothic"/>
          <w:sz w:val="21"/>
          <w:szCs w:val="21"/>
          <w:lang w:eastAsia="en-US"/>
        </w:rPr>
        <w:t>s among the cells</w:t>
      </w:r>
      <w:r w:rsidR="00E44FB0" w:rsidRPr="00092A18">
        <w:rPr>
          <w:rFonts w:eastAsia="Malgun Gothic"/>
          <w:sz w:val="21"/>
          <w:szCs w:val="21"/>
          <w:lang w:eastAsia="en-US"/>
        </w:rPr>
        <w:t xml:space="preserve"> </w:t>
      </w:r>
      <w:r w:rsidR="00EE47BF" w:rsidRPr="00092A18">
        <w:rPr>
          <w:rFonts w:eastAsia="Malgun Gothic"/>
          <w:sz w:val="21"/>
          <w:szCs w:val="21"/>
          <w:lang w:eastAsia="en-US"/>
        </w:rPr>
        <w:t>configure a larger value for N</w:t>
      </w:r>
      <w:r w:rsidR="00EE47BF" w:rsidRPr="00092A18">
        <w:rPr>
          <w:rFonts w:eastAsia="Malgun Gothic"/>
          <w:sz w:val="21"/>
          <w:szCs w:val="21"/>
          <w:vertAlign w:val="subscript"/>
          <w:lang w:eastAsia="en-US"/>
        </w:rPr>
        <w:t>TA,offset</w:t>
      </w:r>
      <w:r w:rsidR="00370107" w:rsidRPr="00092A18">
        <w:rPr>
          <w:rFonts w:eastAsia="Malgun Gothic"/>
          <w:sz w:val="21"/>
          <w:szCs w:val="21"/>
          <w:lang w:eastAsia="en-US"/>
        </w:rPr>
        <w:t xml:space="preserve"> via </w:t>
      </w:r>
      <w:r w:rsidR="00370107" w:rsidRPr="00092A18">
        <w:rPr>
          <w:rFonts w:eastAsia="等线" w:hint="eastAsia"/>
          <w:i/>
          <w:sz w:val="21"/>
          <w:szCs w:val="21"/>
          <w:lang w:eastAsia="zh-CN"/>
        </w:rPr>
        <w:t>n-TimingAdvanceOffset</w:t>
      </w:r>
      <w:r w:rsidR="00EE47BF" w:rsidRPr="00092A18">
        <w:rPr>
          <w:rFonts w:eastAsia="Malgun Gothic"/>
          <w:sz w:val="21"/>
          <w:szCs w:val="21"/>
          <w:lang w:eastAsia="en-US"/>
        </w:rPr>
        <w:t>, e.g., 39936</w:t>
      </w:r>
      <w:r w:rsidR="00CB04F4" w:rsidRPr="00092A18">
        <w:rPr>
          <w:rFonts w:eastAsia="Malgun Gothic"/>
          <w:sz w:val="21"/>
          <w:szCs w:val="21"/>
          <w:lang w:eastAsia="en-US"/>
        </w:rPr>
        <w:t xml:space="preserve"> T</w:t>
      </w:r>
      <w:r w:rsidR="00CB04F4" w:rsidRPr="00092A18">
        <w:rPr>
          <w:rFonts w:eastAsia="Malgun Gothic"/>
          <w:sz w:val="21"/>
          <w:szCs w:val="21"/>
          <w:vertAlign w:val="subscript"/>
          <w:lang w:eastAsia="en-US"/>
        </w:rPr>
        <w:t>c</w:t>
      </w:r>
      <w:r w:rsidR="00EE47BF" w:rsidRPr="00092A18">
        <w:rPr>
          <w:rFonts w:eastAsia="Malgun Gothic"/>
          <w:sz w:val="21"/>
          <w:szCs w:val="21"/>
          <w:lang w:eastAsia="en-US"/>
        </w:rPr>
        <w:t xml:space="preserve">. </w:t>
      </w:r>
      <w:r w:rsidR="00EA11D5" w:rsidRPr="00092A18">
        <w:rPr>
          <w:rFonts w:eastAsia="Malgun Gothic"/>
          <w:sz w:val="21"/>
          <w:szCs w:val="21"/>
          <w:lang w:eastAsia="en-US"/>
        </w:rPr>
        <w:t>Accordingly</w:t>
      </w:r>
      <w:r w:rsidR="00EE47BF" w:rsidRPr="00092A18">
        <w:rPr>
          <w:rFonts w:eastAsia="Malgun Gothic"/>
          <w:sz w:val="21"/>
          <w:szCs w:val="21"/>
          <w:lang w:eastAsia="en-US"/>
        </w:rPr>
        <w:t xml:space="preserve">, even </w:t>
      </w:r>
      <w:r w:rsidR="00EA11D5" w:rsidRPr="00092A18">
        <w:rPr>
          <w:rFonts w:eastAsia="Malgun Gothic"/>
          <w:sz w:val="21"/>
          <w:szCs w:val="21"/>
          <w:lang w:eastAsia="en-US"/>
        </w:rPr>
        <w:t xml:space="preserve">if </w:t>
      </w:r>
      <w:r w:rsidR="00EE47BF" w:rsidRPr="00092A18">
        <w:rPr>
          <w:rFonts w:eastAsia="Malgun Gothic"/>
          <w:sz w:val="21"/>
          <w:szCs w:val="21"/>
          <w:lang w:eastAsia="en-US"/>
        </w:rPr>
        <w:t xml:space="preserve">the serving cells </w:t>
      </w:r>
      <w:r w:rsidR="00EA11D5" w:rsidRPr="00092A18">
        <w:rPr>
          <w:rFonts w:eastAsia="Malgun Gothic"/>
          <w:sz w:val="21"/>
          <w:szCs w:val="21"/>
          <w:lang w:eastAsia="en-US"/>
        </w:rPr>
        <w:t xml:space="preserve">for </w:t>
      </w:r>
      <w:r w:rsidR="00EE47BF" w:rsidRPr="00092A18">
        <w:rPr>
          <w:rFonts w:eastAsia="Malgun Gothic"/>
          <w:sz w:val="21"/>
          <w:szCs w:val="21"/>
          <w:lang w:eastAsia="en-US"/>
        </w:rPr>
        <w:t xml:space="preserve">victim UE and aggressor UE belong to different TAG, </w:t>
      </w:r>
      <w:r w:rsidR="00471115" w:rsidRPr="00092A18">
        <w:rPr>
          <w:rFonts w:eastAsia="Malgun Gothic"/>
          <w:sz w:val="21"/>
          <w:szCs w:val="21"/>
          <w:lang w:eastAsia="en-US"/>
        </w:rPr>
        <w:t>the N</w:t>
      </w:r>
      <w:r w:rsidR="00471115" w:rsidRPr="00092A18">
        <w:rPr>
          <w:rFonts w:eastAsia="Malgun Gothic"/>
          <w:sz w:val="21"/>
          <w:szCs w:val="21"/>
          <w:vertAlign w:val="subscript"/>
          <w:lang w:eastAsia="en-US"/>
        </w:rPr>
        <w:t>TA,offset</w:t>
      </w:r>
      <w:r w:rsidR="00471115" w:rsidRPr="00092A18">
        <w:rPr>
          <w:rFonts w:eastAsia="Malgun Gothic"/>
          <w:sz w:val="21"/>
          <w:szCs w:val="21"/>
          <w:lang w:eastAsia="en-US"/>
        </w:rPr>
        <w:t xml:space="preserve"> of victim UE and aggressor UE are still identical. The victim UE can </w:t>
      </w:r>
      <w:r w:rsidR="00247E88" w:rsidRPr="00092A18">
        <w:rPr>
          <w:rFonts w:eastAsia="Malgun Gothic"/>
          <w:sz w:val="21"/>
          <w:szCs w:val="21"/>
          <w:lang w:eastAsia="en-US"/>
        </w:rPr>
        <w:t>obtain</w:t>
      </w:r>
      <w:r w:rsidR="00F93E9C" w:rsidRPr="00092A18">
        <w:rPr>
          <w:rFonts w:eastAsia="Malgun Gothic"/>
          <w:sz w:val="21"/>
          <w:szCs w:val="21"/>
          <w:lang w:eastAsia="en-US"/>
        </w:rPr>
        <w:t xml:space="preserve"> the</w:t>
      </w:r>
      <w:r w:rsidR="00B42C95" w:rsidRPr="00092A18">
        <w:rPr>
          <w:rFonts w:eastAsia="Malgun Gothic"/>
          <w:sz w:val="21"/>
          <w:szCs w:val="21"/>
          <w:lang w:eastAsia="en-US"/>
        </w:rPr>
        <w:t xml:space="preserve"> N</w:t>
      </w:r>
      <w:r w:rsidR="00B42C95" w:rsidRPr="00092A18">
        <w:rPr>
          <w:rFonts w:eastAsia="Malgun Gothic"/>
          <w:sz w:val="21"/>
          <w:szCs w:val="21"/>
          <w:vertAlign w:val="subscript"/>
          <w:lang w:eastAsia="en-US"/>
        </w:rPr>
        <w:t>TA,offset</w:t>
      </w:r>
      <w:r w:rsidR="00B42C95" w:rsidRPr="00092A18">
        <w:rPr>
          <w:rFonts w:eastAsia="Malgun Gothic"/>
          <w:sz w:val="21"/>
          <w:szCs w:val="21"/>
          <w:lang w:eastAsia="en-US"/>
        </w:rPr>
        <w:t xml:space="preserve"> of aggressor UE</w:t>
      </w:r>
      <w:r w:rsidR="00471115" w:rsidRPr="00092A18">
        <w:rPr>
          <w:rFonts w:eastAsia="Malgun Gothic"/>
          <w:sz w:val="21"/>
          <w:szCs w:val="21"/>
          <w:lang w:eastAsia="en-US"/>
        </w:rPr>
        <w:t xml:space="preserve"> based on its</w:t>
      </w:r>
      <w:r w:rsidR="00B42C95" w:rsidRPr="00092A18">
        <w:rPr>
          <w:rFonts w:eastAsia="Malgun Gothic"/>
          <w:sz w:val="21"/>
          <w:szCs w:val="21"/>
          <w:lang w:eastAsia="en-US"/>
        </w:rPr>
        <w:t xml:space="preserve"> own</w:t>
      </w:r>
      <w:r w:rsidR="00160467" w:rsidRPr="00092A18">
        <w:rPr>
          <w:rFonts w:eastAsia="Malgun Gothic"/>
          <w:sz w:val="21"/>
          <w:szCs w:val="21"/>
          <w:lang w:eastAsia="en-US"/>
        </w:rPr>
        <w:t xml:space="preserve"> </w:t>
      </w:r>
      <w:r w:rsidR="00F93E9C" w:rsidRPr="00092A18">
        <w:rPr>
          <w:rFonts w:eastAsia="Malgun Gothic"/>
          <w:sz w:val="21"/>
          <w:szCs w:val="21"/>
          <w:lang w:eastAsia="en-US"/>
        </w:rPr>
        <w:t>TA information</w:t>
      </w:r>
      <w:r w:rsidR="00471115" w:rsidRPr="00092A18">
        <w:rPr>
          <w:rFonts w:eastAsia="Malgun Gothic"/>
          <w:sz w:val="21"/>
          <w:szCs w:val="21"/>
          <w:lang w:eastAsia="en-US"/>
        </w:rPr>
        <w:t>.</w:t>
      </w:r>
      <w:r w:rsidR="00791ED6" w:rsidRPr="00092A18">
        <w:rPr>
          <w:rFonts w:eastAsia="Malgun Gothic"/>
          <w:sz w:val="21"/>
          <w:szCs w:val="21"/>
          <w:lang w:eastAsia="en-US"/>
        </w:rPr>
        <w:t xml:space="preserve"> </w:t>
      </w:r>
    </w:p>
    <w:p w14:paraId="090AFC25" w14:textId="12124219" w:rsidR="00660396" w:rsidRPr="00092A18" w:rsidRDefault="006A3345" w:rsidP="00B43F57">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sz w:val="21"/>
          <w:szCs w:val="21"/>
          <w:lang w:eastAsia="zh-CN"/>
        </w:rPr>
        <w:t xml:space="preserve">Option 2: </w:t>
      </w:r>
      <w:r w:rsidR="009437A9" w:rsidRPr="00092A18">
        <w:rPr>
          <w:rFonts w:eastAsia="宋体" w:hint="eastAsia"/>
          <w:sz w:val="21"/>
          <w:szCs w:val="21"/>
          <w:lang w:eastAsia="zh-CN"/>
        </w:rPr>
        <w:t>E</w:t>
      </w:r>
      <w:r w:rsidRPr="00092A18">
        <w:rPr>
          <w:rFonts w:eastAsia="宋体"/>
          <w:sz w:val="21"/>
          <w:szCs w:val="21"/>
          <w:lang w:eastAsia="zh-CN"/>
        </w:rPr>
        <w:t xml:space="preserve">xchange the information of </w:t>
      </w:r>
      <w:r w:rsidRPr="00092A18">
        <w:rPr>
          <w:rFonts w:eastAsia="Malgun Gothic"/>
          <w:sz w:val="21"/>
          <w:szCs w:val="21"/>
          <w:lang w:eastAsia="en-US"/>
        </w:rPr>
        <w:t>N</w:t>
      </w:r>
      <w:r w:rsidRPr="00092A18">
        <w:rPr>
          <w:rFonts w:eastAsia="Malgun Gothic"/>
          <w:sz w:val="21"/>
          <w:szCs w:val="21"/>
          <w:vertAlign w:val="subscript"/>
          <w:lang w:eastAsia="en-US"/>
        </w:rPr>
        <w:t>TA,offset</w:t>
      </w:r>
      <w:r w:rsidR="009437A9" w:rsidRPr="00092A18">
        <w:rPr>
          <w:rFonts w:eastAsia="Malgun Gothic"/>
          <w:sz w:val="21"/>
          <w:szCs w:val="21"/>
          <w:lang w:eastAsia="en-US"/>
        </w:rPr>
        <w:t xml:space="preserve"> </w:t>
      </w:r>
      <w:r w:rsidR="00B8284A" w:rsidRPr="00092A18">
        <w:rPr>
          <w:rFonts w:eastAsia="Malgun Gothic"/>
          <w:sz w:val="21"/>
          <w:szCs w:val="21"/>
          <w:lang w:eastAsia="en-US"/>
        </w:rPr>
        <w:t>among</w:t>
      </w:r>
      <w:r w:rsidR="009437A9" w:rsidRPr="00092A18">
        <w:rPr>
          <w:rFonts w:eastAsia="Malgun Gothic"/>
          <w:sz w:val="21"/>
          <w:szCs w:val="21"/>
          <w:lang w:eastAsia="en-US"/>
        </w:rPr>
        <w:t xml:space="preserve"> gN</w:t>
      </w:r>
      <w:r w:rsidR="009437A9" w:rsidRPr="00092A18">
        <w:rPr>
          <w:rFonts w:eastAsiaTheme="minorEastAsia"/>
          <w:sz w:val="21"/>
          <w:szCs w:val="21"/>
          <w:lang w:eastAsia="zh-CN"/>
        </w:rPr>
        <w:t>Bs</w:t>
      </w:r>
      <w:r w:rsidRPr="00092A18">
        <w:rPr>
          <w:rFonts w:eastAsia="宋体"/>
          <w:sz w:val="21"/>
          <w:szCs w:val="21"/>
          <w:lang w:eastAsia="zh-CN"/>
        </w:rPr>
        <w:t xml:space="preserve">. </w:t>
      </w:r>
      <w:r w:rsidRPr="00092A18">
        <w:rPr>
          <w:rFonts w:eastAsia="Malgun Gothic"/>
          <w:sz w:val="21"/>
          <w:szCs w:val="21"/>
          <w:lang w:eastAsia="en-US"/>
        </w:rPr>
        <w:t>Considering the N</w:t>
      </w:r>
      <w:r w:rsidRPr="00092A18">
        <w:rPr>
          <w:rFonts w:eastAsia="Malgun Gothic"/>
          <w:sz w:val="21"/>
          <w:szCs w:val="21"/>
          <w:vertAlign w:val="subscript"/>
          <w:lang w:eastAsia="en-US"/>
        </w:rPr>
        <w:t>TA,offset</w:t>
      </w:r>
      <w:r w:rsidRPr="00092A18">
        <w:rPr>
          <w:rFonts w:eastAsia="Malgun Gothic"/>
          <w:sz w:val="21"/>
          <w:szCs w:val="21"/>
          <w:lang w:eastAsia="en-US"/>
        </w:rPr>
        <w:t xml:space="preserve"> is cell specific and semi-statically configured, the overhead </w:t>
      </w:r>
      <w:r w:rsidR="00F7353A" w:rsidRPr="00092A18">
        <w:rPr>
          <w:rFonts w:eastAsiaTheme="minorEastAsia"/>
          <w:sz w:val="21"/>
          <w:szCs w:val="21"/>
          <w:lang w:eastAsia="zh-CN"/>
        </w:rPr>
        <w:t>of</w:t>
      </w:r>
      <w:r w:rsidRPr="00092A18">
        <w:rPr>
          <w:rFonts w:eastAsia="Malgun Gothic"/>
          <w:sz w:val="21"/>
          <w:szCs w:val="21"/>
          <w:lang w:eastAsia="en-US"/>
        </w:rPr>
        <w:t xml:space="preserve"> information exchange</w:t>
      </w:r>
      <w:r w:rsidR="009437A9" w:rsidRPr="00092A18">
        <w:rPr>
          <w:rFonts w:eastAsia="Malgun Gothic"/>
          <w:sz w:val="21"/>
          <w:szCs w:val="21"/>
          <w:lang w:eastAsia="en-US"/>
        </w:rPr>
        <w:t xml:space="preserve"> is</w:t>
      </w:r>
      <w:r w:rsidRPr="00092A18">
        <w:rPr>
          <w:rFonts w:eastAsia="Malgun Gothic"/>
          <w:sz w:val="21"/>
          <w:szCs w:val="21"/>
          <w:lang w:eastAsia="en-US"/>
        </w:rPr>
        <w:t xml:space="preserve"> affordable.</w:t>
      </w:r>
      <w:r w:rsidR="009437A9" w:rsidRPr="00092A18">
        <w:rPr>
          <w:rFonts w:eastAsia="Malgun Gothic"/>
          <w:sz w:val="21"/>
          <w:szCs w:val="21"/>
          <w:lang w:eastAsia="en-US"/>
        </w:rPr>
        <w:t xml:space="preserve"> However, </w:t>
      </w:r>
      <w:r w:rsidR="00217498">
        <w:rPr>
          <w:rFonts w:eastAsia="Malgun Gothic"/>
          <w:sz w:val="21"/>
          <w:szCs w:val="21"/>
          <w:lang w:eastAsia="en-US"/>
        </w:rPr>
        <w:t>additional</w:t>
      </w:r>
      <w:r w:rsidR="005A4791">
        <w:rPr>
          <w:rFonts w:eastAsia="Malgun Gothic"/>
          <w:sz w:val="21"/>
          <w:szCs w:val="21"/>
          <w:lang w:eastAsia="en-US"/>
        </w:rPr>
        <w:t xml:space="preserve"> spec</w:t>
      </w:r>
      <w:r w:rsidR="00217498">
        <w:rPr>
          <w:rFonts w:eastAsia="Malgun Gothic"/>
          <w:sz w:val="21"/>
          <w:szCs w:val="21"/>
          <w:lang w:eastAsia="en-US"/>
        </w:rPr>
        <w:t>ification</w:t>
      </w:r>
      <w:r w:rsidR="005A4791">
        <w:rPr>
          <w:rFonts w:eastAsia="Malgun Gothic"/>
          <w:sz w:val="21"/>
          <w:szCs w:val="21"/>
          <w:lang w:eastAsia="en-US"/>
        </w:rPr>
        <w:t xml:space="preserve"> work </w:t>
      </w:r>
      <w:r w:rsidR="00217498">
        <w:rPr>
          <w:rFonts w:eastAsia="Malgun Gothic"/>
          <w:sz w:val="21"/>
          <w:szCs w:val="21"/>
          <w:lang w:eastAsia="en-US"/>
        </w:rPr>
        <w:t>may be necessary</w:t>
      </w:r>
      <w:r w:rsidR="00845AF8" w:rsidRPr="00092A18">
        <w:rPr>
          <w:rFonts w:eastAsia="Malgun Gothic"/>
          <w:sz w:val="21"/>
          <w:szCs w:val="21"/>
          <w:lang w:eastAsia="en-US"/>
        </w:rPr>
        <w:t xml:space="preserve"> </w:t>
      </w:r>
      <w:r w:rsidR="00217498">
        <w:rPr>
          <w:rFonts w:eastAsia="Malgun Gothic"/>
          <w:sz w:val="21"/>
          <w:szCs w:val="21"/>
          <w:lang w:eastAsia="en-US"/>
        </w:rPr>
        <w:t>in order to acknowledge victim UE the</w:t>
      </w:r>
      <w:r w:rsidR="00845AF8" w:rsidRPr="00092A18">
        <w:rPr>
          <w:rFonts w:eastAsia="Malgun Gothic"/>
          <w:sz w:val="21"/>
          <w:szCs w:val="21"/>
          <w:lang w:eastAsia="en-US"/>
        </w:rPr>
        <w:t xml:space="preserve"> N</w:t>
      </w:r>
      <w:r w:rsidR="00845AF8" w:rsidRPr="00092A18">
        <w:rPr>
          <w:rFonts w:eastAsia="Malgun Gothic"/>
          <w:sz w:val="21"/>
          <w:szCs w:val="21"/>
          <w:vertAlign w:val="subscript"/>
          <w:lang w:eastAsia="en-US"/>
        </w:rPr>
        <w:t>TA,offset</w:t>
      </w:r>
      <w:r w:rsidR="00845AF8" w:rsidRPr="00092A18">
        <w:rPr>
          <w:rFonts w:eastAsia="Malgun Gothic"/>
          <w:sz w:val="21"/>
          <w:szCs w:val="21"/>
          <w:lang w:eastAsia="en-US"/>
        </w:rPr>
        <w:t>.</w:t>
      </w:r>
    </w:p>
    <w:p w14:paraId="138A1583" w14:textId="05CA5509" w:rsidR="00626ED0" w:rsidRPr="00092A18" w:rsidRDefault="006A3345"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sz w:val="21"/>
          <w:szCs w:val="21"/>
          <w:lang w:eastAsia="zh-CN"/>
        </w:rPr>
        <w:t xml:space="preserve">Option 3: </w:t>
      </w:r>
      <w:r w:rsidR="00F90C6D" w:rsidRPr="00092A18">
        <w:rPr>
          <w:rFonts w:eastAsia="宋体"/>
          <w:sz w:val="21"/>
          <w:szCs w:val="21"/>
          <w:lang w:eastAsia="zh-CN"/>
        </w:rPr>
        <w:t>Configure</w:t>
      </w:r>
      <w:r w:rsidR="00944817" w:rsidRPr="00092A18">
        <w:rPr>
          <w:rFonts w:eastAsia="宋体"/>
          <w:sz w:val="21"/>
          <w:szCs w:val="21"/>
          <w:lang w:eastAsia="zh-CN"/>
        </w:rPr>
        <w:t xml:space="preserve"> z</w:t>
      </w:r>
      <w:r w:rsidRPr="00092A18">
        <w:rPr>
          <w:rFonts w:eastAsia="宋体"/>
          <w:sz w:val="21"/>
          <w:szCs w:val="21"/>
          <w:lang w:eastAsia="zh-CN"/>
        </w:rPr>
        <w:t xml:space="preserve">ero </w:t>
      </w:r>
      <w:r w:rsidRPr="00092A18">
        <w:rPr>
          <w:rFonts w:eastAsia="Malgun Gothic"/>
          <w:sz w:val="21"/>
          <w:szCs w:val="21"/>
          <w:lang w:eastAsia="en-US"/>
        </w:rPr>
        <w:t>N</w:t>
      </w:r>
      <w:r w:rsidRPr="00092A18">
        <w:rPr>
          <w:rFonts w:eastAsia="Malgun Gothic"/>
          <w:sz w:val="21"/>
          <w:szCs w:val="21"/>
          <w:vertAlign w:val="subscript"/>
          <w:lang w:eastAsia="en-US"/>
        </w:rPr>
        <w:t>TA,offset</w:t>
      </w:r>
      <w:r w:rsidR="00B95878" w:rsidRPr="00092A18">
        <w:rPr>
          <w:rFonts w:eastAsia="Malgun Gothic"/>
          <w:sz w:val="21"/>
          <w:szCs w:val="21"/>
          <w:lang w:eastAsia="en-US"/>
        </w:rPr>
        <w:t xml:space="preserve"> for aggressor UE</w:t>
      </w:r>
      <w:r w:rsidR="00944817" w:rsidRPr="00092A18">
        <w:rPr>
          <w:rFonts w:eastAsia="Malgun Gothic"/>
          <w:sz w:val="21"/>
          <w:szCs w:val="21"/>
          <w:lang w:eastAsia="en-US"/>
        </w:rPr>
        <w:t xml:space="preserve">. </w:t>
      </w:r>
      <w:r w:rsidR="00471115" w:rsidRPr="00092A18">
        <w:rPr>
          <w:rFonts w:eastAsia="Malgun Gothic"/>
          <w:sz w:val="21"/>
          <w:szCs w:val="21"/>
          <w:lang w:eastAsia="en-US"/>
        </w:rPr>
        <w:t xml:space="preserve">Recalling that the time offset </w:t>
      </w:r>
      <w:r w:rsidR="00471115" w:rsidRPr="00092A18">
        <w:rPr>
          <w:rFonts w:eastAsia="宋体" w:cs="Arial"/>
          <w:iCs/>
          <w:sz w:val="21"/>
          <w:szCs w:val="21"/>
          <w:lang w:eastAsia="zh-CN"/>
        </w:rPr>
        <w:t xml:space="preserve">between </w:t>
      </w:r>
      <w:r w:rsidR="00471115" w:rsidRPr="00092A18">
        <w:rPr>
          <w:rFonts w:eastAsia="Malgun Gothic"/>
          <w:sz w:val="21"/>
          <w:szCs w:val="21"/>
          <w:lang w:eastAsia="en-US"/>
        </w:rPr>
        <w:t>the CLI-RS arriving time and DL frame boundary at victim UE side is approximately equal to: 1) (N</w:t>
      </w:r>
      <w:r w:rsidR="00471115" w:rsidRPr="00092A18">
        <w:rPr>
          <w:rFonts w:eastAsia="Malgun Gothic"/>
          <w:sz w:val="21"/>
          <w:szCs w:val="21"/>
          <w:vertAlign w:val="subscript"/>
          <w:lang w:eastAsia="en-US"/>
        </w:rPr>
        <w:t>TA,offset</w:t>
      </w:r>
      <w:r w:rsidR="00471115" w:rsidRPr="00092A18">
        <w:rPr>
          <w:rFonts w:eastAsia="Malgun Gothic"/>
          <w:sz w:val="21"/>
          <w:szCs w:val="21"/>
          <w:lang w:eastAsia="en-US"/>
        </w:rPr>
        <w:t xml:space="preserve">+ </w:t>
      </w:r>
      <w:r w:rsidR="00335B10" w:rsidRPr="00092A18">
        <w:rPr>
          <w:rFonts w:eastAsia="Malgun Gothic"/>
          <w:sz w:val="21"/>
          <w:szCs w:val="21"/>
        </w:rPr>
        <w:t>N</w:t>
      </w:r>
      <w:r w:rsidR="00335B10" w:rsidRPr="00092A18">
        <w:rPr>
          <w:rFonts w:eastAsia="Malgun Gothic"/>
          <w:sz w:val="21"/>
          <w:szCs w:val="21"/>
          <w:vertAlign w:val="subscript"/>
        </w:rPr>
        <w:t>TA</w:t>
      </w:r>
      <w:r w:rsidR="00335B10" w:rsidRPr="00092A18">
        <w:rPr>
          <w:rFonts w:eastAsia="Malgun Gothic"/>
          <w:sz w:val="21"/>
          <w:szCs w:val="21"/>
          <w:lang w:eastAsia="en-US"/>
        </w:rPr>
        <w:t xml:space="preserve"> </w:t>
      </w:r>
      <w:r w:rsidR="00471115" w:rsidRPr="00092A18">
        <w:rPr>
          <w:rFonts w:eastAsia="Malgun Gothic"/>
          <w:sz w:val="21"/>
          <w:szCs w:val="21"/>
          <w:lang w:eastAsia="en-US"/>
        </w:rPr>
        <w:t>/2) T</w:t>
      </w:r>
      <w:r w:rsidR="00471115" w:rsidRPr="00092A18">
        <w:rPr>
          <w:rFonts w:eastAsia="Malgun Gothic"/>
          <w:sz w:val="21"/>
          <w:szCs w:val="21"/>
          <w:vertAlign w:val="subscript"/>
          <w:lang w:eastAsia="en-US"/>
        </w:rPr>
        <w:t>c</w:t>
      </w:r>
      <w:r w:rsidR="00471115" w:rsidRPr="00092A18">
        <w:rPr>
          <w:rFonts w:eastAsia="Malgun Gothic"/>
          <w:sz w:val="21"/>
          <w:szCs w:val="21"/>
          <w:lang w:eastAsia="en-US"/>
        </w:rPr>
        <w:t xml:space="preserve"> for HetNet scenario; 2) </w:t>
      </w:r>
      <w:r w:rsidR="00471115" w:rsidRPr="00092A18">
        <w:rPr>
          <w:rFonts w:eastAsia="Malgun Gothic"/>
          <w:sz w:val="21"/>
          <w:szCs w:val="21"/>
        </w:rPr>
        <w:t>(N</w:t>
      </w:r>
      <w:r w:rsidR="00471115" w:rsidRPr="00092A18">
        <w:rPr>
          <w:rFonts w:eastAsia="Malgun Gothic"/>
          <w:sz w:val="21"/>
          <w:szCs w:val="21"/>
          <w:vertAlign w:val="subscript"/>
        </w:rPr>
        <w:t>TA,offset</w:t>
      </w:r>
      <w:r w:rsidR="00471115" w:rsidRPr="00092A18">
        <w:rPr>
          <w:rFonts w:eastAsia="Malgun Gothic"/>
          <w:sz w:val="21"/>
          <w:szCs w:val="21"/>
        </w:rPr>
        <w:t>+</w:t>
      </w:r>
      <w:bookmarkStart w:id="18" w:name="OLE_LINK1"/>
      <w:r w:rsidR="00471115" w:rsidRPr="00092A18">
        <w:rPr>
          <w:rFonts w:eastAsia="Malgun Gothic"/>
          <w:sz w:val="21"/>
          <w:szCs w:val="21"/>
        </w:rPr>
        <w:t>N</w:t>
      </w:r>
      <w:r w:rsidR="00471115" w:rsidRPr="00092A18">
        <w:rPr>
          <w:rFonts w:eastAsia="Malgun Gothic"/>
          <w:sz w:val="21"/>
          <w:szCs w:val="21"/>
          <w:vertAlign w:val="subscript"/>
        </w:rPr>
        <w:t>TA</w:t>
      </w:r>
      <w:bookmarkEnd w:id="18"/>
      <w:r w:rsidR="00471115" w:rsidRPr="00092A18">
        <w:rPr>
          <w:rFonts w:eastAsia="Malgun Gothic"/>
          <w:sz w:val="21"/>
          <w:szCs w:val="21"/>
        </w:rPr>
        <w:t>)T</w:t>
      </w:r>
      <w:r w:rsidR="00471115" w:rsidRPr="00092A18">
        <w:rPr>
          <w:rFonts w:eastAsia="Malgun Gothic"/>
          <w:sz w:val="21"/>
          <w:szCs w:val="21"/>
          <w:vertAlign w:val="subscript"/>
        </w:rPr>
        <w:t>c</w:t>
      </w:r>
      <w:r w:rsidR="00471115" w:rsidRPr="00092A18">
        <w:rPr>
          <w:rFonts w:eastAsia="Malgun Gothic"/>
          <w:sz w:val="21"/>
          <w:szCs w:val="21"/>
        </w:rPr>
        <w:t xml:space="preserve"> </w:t>
      </w:r>
      <w:r w:rsidR="00471115" w:rsidRPr="00092A18">
        <w:rPr>
          <w:rFonts w:eastAsiaTheme="minorEastAsia"/>
          <w:sz w:val="21"/>
          <w:szCs w:val="21"/>
          <w:lang w:eastAsia="zh-CN"/>
        </w:rPr>
        <w:t xml:space="preserve">for </w:t>
      </w:r>
      <w:r w:rsidR="009A5B8B" w:rsidRPr="00092A18">
        <w:rPr>
          <w:rFonts w:eastAsiaTheme="minorEastAsia"/>
          <w:sz w:val="21"/>
          <w:szCs w:val="21"/>
          <w:lang w:eastAsia="zh-CN"/>
        </w:rPr>
        <w:t xml:space="preserve">the </w:t>
      </w:r>
      <w:r w:rsidR="00471115" w:rsidRPr="00092A18">
        <w:rPr>
          <w:rFonts w:eastAsiaTheme="minorEastAsia"/>
          <w:sz w:val="21"/>
          <w:szCs w:val="21"/>
          <w:lang w:eastAsia="zh-CN"/>
        </w:rPr>
        <w:t xml:space="preserve">scenario where victim UE and aggressor UE locate </w:t>
      </w:r>
      <w:r w:rsidR="00471115" w:rsidRPr="00092A18">
        <w:rPr>
          <w:rFonts w:eastAsiaTheme="minorEastAsia" w:hint="eastAsia"/>
          <w:sz w:val="21"/>
          <w:szCs w:val="21"/>
          <w:lang w:eastAsia="zh-CN"/>
        </w:rPr>
        <w:t>in</w:t>
      </w:r>
      <w:r w:rsidR="00471115" w:rsidRPr="00092A18">
        <w:rPr>
          <w:rFonts w:eastAsiaTheme="minorEastAsia"/>
          <w:sz w:val="21"/>
          <w:szCs w:val="21"/>
          <w:lang w:eastAsia="zh-CN"/>
        </w:rPr>
        <w:t xml:space="preserve"> same layout, </w:t>
      </w:r>
      <w:r w:rsidR="007A634B" w:rsidRPr="00092A18">
        <w:rPr>
          <w:rFonts w:eastAsiaTheme="minorEastAsia"/>
          <w:sz w:val="21"/>
          <w:szCs w:val="21"/>
          <w:lang w:eastAsia="zh-CN"/>
        </w:rPr>
        <w:t xml:space="preserve">the time offset is only determined by propagation delay parameter (i.e., </w:t>
      </w:r>
      <w:r w:rsidR="007A634B" w:rsidRPr="00092A18">
        <w:rPr>
          <w:rFonts w:eastAsia="Malgun Gothic"/>
          <w:sz w:val="21"/>
          <w:szCs w:val="21"/>
          <w:lang w:eastAsia="en-US"/>
        </w:rPr>
        <w:t>N</w:t>
      </w:r>
      <w:r w:rsidR="007A634B" w:rsidRPr="00092A18">
        <w:rPr>
          <w:rFonts w:eastAsia="Malgun Gothic"/>
          <w:sz w:val="21"/>
          <w:szCs w:val="21"/>
          <w:vertAlign w:val="subscript"/>
          <w:lang w:eastAsia="en-US"/>
        </w:rPr>
        <w:t>TA</w:t>
      </w:r>
      <w:r w:rsidR="007A634B" w:rsidRPr="00092A18">
        <w:rPr>
          <w:rFonts w:eastAsiaTheme="minorEastAsia"/>
          <w:sz w:val="21"/>
          <w:szCs w:val="21"/>
          <w:lang w:eastAsia="zh-CN"/>
        </w:rPr>
        <w:t xml:space="preserve">) with zero </w:t>
      </w:r>
      <w:r w:rsidR="007A634B" w:rsidRPr="00092A18">
        <w:rPr>
          <w:rFonts w:eastAsia="Malgun Gothic"/>
          <w:sz w:val="21"/>
          <w:szCs w:val="21"/>
          <w:lang w:eastAsia="en-US"/>
        </w:rPr>
        <w:t>N</w:t>
      </w:r>
      <w:r w:rsidR="007A634B" w:rsidRPr="00092A18">
        <w:rPr>
          <w:rFonts w:eastAsia="Malgun Gothic"/>
          <w:sz w:val="21"/>
          <w:szCs w:val="21"/>
          <w:vertAlign w:val="subscript"/>
          <w:lang w:eastAsia="en-US"/>
        </w:rPr>
        <w:t>TA,offset</w:t>
      </w:r>
      <w:r w:rsidR="007A634B" w:rsidRPr="00092A18">
        <w:rPr>
          <w:rFonts w:eastAsia="Malgun Gothic"/>
          <w:sz w:val="21"/>
          <w:szCs w:val="21"/>
          <w:lang w:eastAsia="en-US"/>
        </w:rPr>
        <w:t>.</w:t>
      </w:r>
      <w:r w:rsidR="00D61480" w:rsidRPr="00092A18">
        <w:rPr>
          <w:rFonts w:eastAsia="宋体" w:hint="eastAsia"/>
          <w:sz w:val="21"/>
          <w:szCs w:val="21"/>
          <w:lang w:eastAsia="zh-CN"/>
        </w:rPr>
        <w:t xml:space="preserve"> </w:t>
      </w:r>
      <w:r w:rsidR="00944817" w:rsidRPr="00092A18">
        <w:rPr>
          <w:rFonts w:eastAsia="宋体" w:hint="eastAsia"/>
          <w:sz w:val="21"/>
          <w:szCs w:val="21"/>
          <w:lang w:eastAsia="zh-CN"/>
        </w:rPr>
        <w:t>I</w:t>
      </w:r>
      <w:r w:rsidR="00944817" w:rsidRPr="00092A18">
        <w:rPr>
          <w:rFonts w:eastAsia="宋体"/>
          <w:sz w:val="21"/>
          <w:szCs w:val="21"/>
          <w:lang w:eastAsia="zh-CN"/>
        </w:rPr>
        <w:t xml:space="preserve">n this case, the timing for CLI RS reception is just a </w:t>
      </w:r>
      <w:r w:rsidR="00426D0D" w:rsidRPr="00092A18">
        <w:rPr>
          <w:rFonts w:eastAsia="宋体"/>
          <w:sz w:val="21"/>
          <w:szCs w:val="21"/>
          <w:lang w:eastAsia="zh-CN"/>
        </w:rPr>
        <w:t>UE implementation issue</w:t>
      </w:r>
      <w:r w:rsidR="00287AC8" w:rsidRPr="00092A18">
        <w:rPr>
          <w:rFonts w:eastAsia="宋体"/>
          <w:sz w:val="21"/>
          <w:szCs w:val="21"/>
          <w:lang w:eastAsia="zh-CN"/>
        </w:rPr>
        <w:t>, as only propagation delay influence</w:t>
      </w:r>
      <w:r w:rsidR="005D3C4F" w:rsidRPr="00092A18">
        <w:rPr>
          <w:rFonts w:eastAsia="宋体"/>
          <w:sz w:val="21"/>
          <w:szCs w:val="21"/>
          <w:lang w:eastAsia="zh-CN"/>
        </w:rPr>
        <w:t>s</w:t>
      </w:r>
      <w:r w:rsidR="00287AC8" w:rsidRPr="00092A18">
        <w:rPr>
          <w:rFonts w:eastAsia="宋体"/>
          <w:sz w:val="21"/>
          <w:szCs w:val="21"/>
          <w:lang w:eastAsia="zh-CN"/>
        </w:rPr>
        <w:t xml:space="preserve"> the time offset</w:t>
      </w:r>
      <w:r w:rsidR="00426D0D" w:rsidRPr="00092A18">
        <w:rPr>
          <w:rFonts w:eastAsia="宋体"/>
          <w:sz w:val="21"/>
          <w:szCs w:val="21"/>
          <w:lang w:eastAsia="zh-CN"/>
        </w:rPr>
        <w:t xml:space="preserve"> based on aforementioned observation. Nevertheless, </w:t>
      </w:r>
      <w:r w:rsidR="00791ED6" w:rsidRPr="00092A18">
        <w:rPr>
          <w:rFonts w:eastAsia="Malgun Gothic"/>
          <w:sz w:val="21"/>
          <w:szCs w:val="21"/>
          <w:lang w:eastAsia="en-US"/>
        </w:rPr>
        <w:t xml:space="preserve">the </w:t>
      </w:r>
      <w:r w:rsidR="00426D0D" w:rsidRPr="00092A18">
        <w:rPr>
          <w:rFonts w:eastAsia="宋体"/>
          <w:sz w:val="21"/>
          <w:szCs w:val="21"/>
          <w:lang w:eastAsia="zh-CN"/>
        </w:rPr>
        <w:t xml:space="preserve">zero </w:t>
      </w:r>
      <w:r w:rsidR="00426D0D" w:rsidRPr="00092A18">
        <w:rPr>
          <w:rFonts w:eastAsia="Malgun Gothic"/>
          <w:sz w:val="21"/>
          <w:szCs w:val="21"/>
          <w:lang w:eastAsia="en-US"/>
        </w:rPr>
        <w:t>N</w:t>
      </w:r>
      <w:r w:rsidR="00426D0D" w:rsidRPr="00092A18">
        <w:rPr>
          <w:rFonts w:eastAsia="Malgun Gothic"/>
          <w:sz w:val="21"/>
          <w:szCs w:val="21"/>
          <w:vertAlign w:val="subscript"/>
          <w:lang w:eastAsia="en-US"/>
        </w:rPr>
        <w:t>TA,offset</w:t>
      </w:r>
      <w:r w:rsidR="00426D0D" w:rsidRPr="00092A18">
        <w:rPr>
          <w:rFonts w:eastAsia="Malgun Gothic"/>
          <w:sz w:val="21"/>
          <w:szCs w:val="21"/>
          <w:lang w:eastAsia="en-US"/>
        </w:rPr>
        <w:t xml:space="preserve"> will violate the gNB UL/DL transition time. </w:t>
      </w:r>
      <w:r w:rsidR="00465D55" w:rsidRPr="00092A18">
        <w:rPr>
          <w:rFonts w:eastAsia="Malgun Gothic"/>
          <w:sz w:val="21"/>
          <w:szCs w:val="21"/>
          <w:lang w:eastAsia="en-US"/>
        </w:rPr>
        <w:t>Besides, if configuring zero N</w:t>
      </w:r>
      <w:r w:rsidR="00465D55" w:rsidRPr="00092A18">
        <w:rPr>
          <w:rFonts w:eastAsia="Malgun Gothic"/>
          <w:sz w:val="21"/>
          <w:szCs w:val="21"/>
          <w:vertAlign w:val="subscript"/>
          <w:lang w:eastAsia="en-US"/>
        </w:rPr>
        <w:t>TA,offset</w:t>
      </w:r>
      <w:r w:rsidR="00465D55" w:rsidRPr="00092A18">
        <w:rPr>
          <w:rFonts w:eastAsia="Malgun Gothic"/>
          <w:sz w:val="21"/>
          <w:szCs w:val="21"/>
          <w:lang w:eastAsia="en-US"/>
        </w:rPr>
        <w:t xml:space="preserve"> for the aggressor UE, all the serving cells within the </w:t>
      </w:r>
      <w:r w:rsidR="009A353F" w:rsidRPr="00092A18">
        <w:rPr>
          <w:rFonts w:eastAsia="Malgun Gothic"/>
          <w:sz w:val="21"/>
          <w:szCs w:val="21"/>
          <w:lang w:eastAsia="en-US"/>
        </w:rPr>
        <w:t xml:space="preserve">same </w:t>
      </w:r>
      <w:r w:rsidR="00465D55" w:rsidRPr="00092A18">
        <w:rPr>
          <w:rFonts w:eastAsia="Malgun Gothic"/>
          <w:sz w:val="21"/>
          <w:szCs w:val="21"/>
          <w:lang w:eastAsia="en-US"/>
        </w:rPr>
        <w:t>TAG</w:t>
      </w:r>
      <w:r w:rsidR="009A353F" w:rsidRPr="00092A18">
        <w:rPr>
          <w:rFonts w:eastAsia="Malgun Gothic"/>
          <w:sz w:val="21"/>
          <w:szCs w:val="21"/>
          <w:lang w:eastAsia="en-US"/>
        </w:rPr>
        <w:t xml:space="preserve"> wherein the cell with aggressor UE belongs to</w:t>
      </w:r>
      <w:r w:rsidR="00465D55" w:rsidRPr="00092A18">
        <w:rPr>
          <w:rFonts w:eastAsia="Malgun Gothic"/>
          <w:sz w:val="21"/>
          <w:szCs w:val="21"/>
          <w:lang w:eastAsia="en-US"/>
        </w:rPr>
        <w:t xml:space="preserve"> has to be configured with zero N</w:t>
      </w:r>
      <w:r w:rsidR="00465D55" w:rsidRPr="00092A18">
        <w:rPr>
          <w:rFonts w:eastAsia="Malgun Gothic"/>
          <w:sz w:val="21"/>
          <w:szCs w:val="21"/>
          <w:vertAlign w:val="subscript"/>
          <w:lang w:eastAsia="en-US"/>
        </w:rPr>
        <w:t>TA,offset</w:t>
      </w:r>
      <w:r w:rsidR="00D120B0" w:rsidRPr="00092A18">
        <w:rPr>
          <w:rFonts w:eastAsia="Malgun Gothic"/>
          <w:sz w:val="21"/>
          <w:szCs w:val="21"/>
          <w:lang w:eastAsia="en-US"/>
        </w:rPr>
        <w:t xml:space="preserve"> to keep the same </w:t>
      </w:r>
      <w:r w:rsidR="00A3317E" w:rsidRPr="00092A18">
        <w:rPr>
          <w:rFonts w:eastAsia="Malgun Gothic"/>
          <w:sz w:val="21"/>
          <w:szCs w:val="21"/>
          <w:lang w:eastAsia="en-US"/>
        </w:rPr>
        <w:t xml:space="preserve">UL </w:t>
      </w:r>
      <w:r w:rsidR="00D120B0" w:rsidRPr="00092A18">
        <w:rPr>
          <w:rFonts w:eastAsia="Malgun Gothic"/>
          <w:sz w:val="21"/>
          <w:szCs w:val="21"/>
          <w:lang w:eastAsia="en-US"/>
        </w:rPr>
        <w:t>timing.</w:t>
      </w:r>
      <w:r w:rsidR="000C33D3" w:rsidRPr="00092A18">
        <w:rPr>
          <w:rFonts w:eastAsia="Malgun Gothic"/>
          <w:sz w:val="21"/>
          <w:szCs w:val="21"/>
          <w:lang w:eastAsia="en-US"/>
        </w:rPr>
        <w:t xml:space="preserve"> </w:t>
      </w:r>
      <w:r w:rsidR="003C041E">
        <w:rPr>
          <w:rFonts w:eastAsia="Malgun Gothic"/>
          <w:sz w:val="21"/>
          <w:szCs w:val="21"/>
          <w:lang w:eastAsia="en-US"/>
        </w:rPr>
        <w:t>O</w:t>
      </w:r>
      <w:r w:rsidR="003C041E" w:rsidRPr="004D41CF">
        <w:rPr>
          <w:rFonts w:eastAsia="Malgun Gothic"/>
          <w:sz w:val="21"/>
          <w:szCs w:val="21"/>
          <w:lang w:eastAsia="en-US"/>
        </w:rPr>
        <w:t>bviously</w:t>
      </w:r>
      <w:r w:rsidR="000C33D3" w:rsidRPr="00092A18">
        <w:rPr>
          <w:rFonts w:eastAsia="Malgun Gothic"/>
          <w:sz w:val="21"/>
          <w:szCs w:val="21"/>
          <w:lang w:eastAsia="en-US"/>
        </w:rPr>
        <w:t xml:space="preserve">, all the serving cells within the same TAG has to suffer the </w:t>
      </w:r>
      <w:r w:rsidR="00307548" w:rsidRPr="00092A18">
        <w:rPr>
          <w:rFonts w:eastAsia="Malgun Gothic"/>
          <w:sz w:val="21"/>
          <w:szCs w:val="21"/>
          <w:lang w:eastAsia="en-US"/>
        </w:rPr>
        <w:t>negative impact of zero N</w:t>
      </w:r>
      <w:r w:rsidR="00307548" w:rsidRPr="00092A18">
        <w:rPr>
          <w:rFonts w:eastAsia="Malgun Gothic"/>
          <w:sz w:val="21"/>
          <w:szCs w:val="21"/>
          <w:vertAlign w:val="subscript"/>
          <w:lang w:eastAsia="en-US"/>
        </w:rPr>
        <w:t>TA,offset</w:t>
      </w:r>
      <w:r w:rsidR="00307548" w:rsidRPr="00092A18">
        <w:rPr>
          <w:rFonts w:eastAsia="Malgun Gothic"/>
          <w:sz w:val="21"/>
          <w:szCs w:val="21"/>
          <w:lang w:eastAsia="en-US"/>
        </w:rPr>
        <w:t>.</w:t>
      </w:r>
    </w:p>
    <w:p w14:paraId="2223A1DC" w14:textId="58F591B1" w:rsidR="0070779B" w:rsidRPr="00092A18" w:rsidRDefault="004920A2" w:rsidP="004920A2">
      <w:pPr>
        <w:pStyle w:val="3GPPText"/>
        <w:rPr>
          <w:rFonts w:eastAsia="Malgun Gothic"/>
          <w:sz w:val="21"/>
          <w:szCs w:val="21"/>
        </w:rPr>
      </w:pPr>
      <w:r w:rsidRPr="00092A18">
        <w:rPr>
          <w:rFonts w:eastAsiaTheme="minorEastAsia"/>
          <w:sz w:val="21"/>
          <w:szCs w:val="21"/>
          <w:lang w:eastAsia="zh-CN"/>
        </w:rPr>
        <w:t xml:space="preserve">Based on </w:t>
      </w:r>
      <w:r w:rsidRPr="00092A18">
        <w:rPr>
          <w:rFonts w:eastAsiaTheme="minorEastAsia" w:hint="eastAsia"/>
          <w:sz w:val="21"/>
          <w:szCs w:val="21"/>
          <w:lang w:eastAsia="zh-CN"/>
        </w:rPr>
        <w:t>the</w:t>
      </w:r>
      <w:r w:rsidRPr="00092A18">
        <w:rPr>
          <w:rFonts w:eastAsiaTheme="minorEastAsia"/>
          <w:sz w:val="21"/>
          <w:szCs w:val="21"/>
          <w:lang w:eastAsia="zh-CN"/>
        </w:rPr>
        <w:t xml:space="preserve"> </w:t>
      </w:r>
      <w:r w:rsidR="0051146F" w:rsidRPr="00092A18">
        <w:rPr>
          <w:rFonts w:eastAsiaTheme="minorEastAsia"/>
          <w:sz w:val="21"/>
          <w:szCs w:val="21"/>
          <w:lang w:eastAsia="zh-CN"/>
        </w:rPr>
        <w:t>aforementioned analysis</w:t>
      </w:r>
      <w:r w:rsidRPr="00092A18">
        <w:rPr>
          <w:rFonts w:eastAsiaTheme="minorEastAsia"/>
          <w:sz w:val="21"/>
          <w:szCs w:val="21"/>
          <w:lang w:eastAsia="zh-CN"/>
        </w:rPr>
        <w:t xml:space="preserve">, </w:t>
      </w:r>
      <w:r w:rsidR="00E436C6" w:rsidRPr="00092A18">
        <w:rPr>
          <w:rFonts w:eastAsiaTheme="minorEastAsia"/>
          <w:sz w:val="21"/>
          <w:szCs w:val="21"/>
          <w:lang w:eastAsia="zh-CN"/>
        </w:rPr>
        <w:t xml:space="preserve">we </w:t>
      </w:r>
      <w:r w:rsidR="001F0F0D" w:rsidRPr="00092A18">
        <w:rPr>
          <w:rFonts w:eastAsiaTheme="minorEastAsia"/>
          <w:sz w:val="21"/>
          <w:szCs w:val="21"/>
          <w:lang w:eastAsia="zh-CN"/>
        </w:rPr>
        <w:t>slig</w:t>
      </w:r>
      <w:r w:rsidR="00CA6886" w:rsidRPr="00092A18">
        <w:rPr>
          <w:rFonts w:eastAsiaTheme="minorEastAsia" w:hint="eastAsia"/>
          <w:sz w:val="21"/>
          <w:szCs w:val="21"/>
          <w:lang w:eastAsia="zh-CN"/>
        </w:rPr>
        <w:t>h</w:t>
      </w:r>
      <w:r w:rsidR="001F0F0D" w:rsidRPr="00092A18">
        <w:rPr>
          <w:rFonts w:eastAsiaTheme="minorEastAsia"/>
          <w:sz w:val="21"/>
          <w:szCs w:val="21"/>
          <w:lang w:eastAsia="zh-CN"/>
        </w:rPr>
        <w:t xml:space="preserve">tly </w:t>
      </w:r>
      <w:r w:rsidR="00E436C6" w:rsidRPr="00092A18">
        <w:rPr>
          <w:rFonts w:eastAsiaTheme="minorEastAsia"/>
          <w:sz w:val="21"/>
          <w:szCs w:val="21"/>
          <w:lang w:eastAsia="zh-CN"/>
        </w:rPr>
        <w:t xml:space="preserve">prefer Option 1 for the determination of </w:t>
      </w:r>
      <w:r w:rsidR="00E436C6" w:rsidRPr="00092A18">
        <w:rPr>
          <w:rFonts w:eastAsia="Malgun Gothic"/>
          <w:sz w:val="21"/>
          <w:szCs w:val="21"/>
        </w:rPr>
        <w:t>N</w:t>
      </w:r>
      <w:r w:rsidR="00E436C6" w:rsidRPr="00092A18">
        <w:rPr>
          <w:rFonts w:eastAsia="Malgun Gothic"/>
          <w:sz w:val="21"/>
          <w:szCs w:val="21"/>
          <w:vertAlign w:val="subscript"/>
        </w:rPr>
        <w:t>TA,offset</w:t>
      </w:r>
      <w:r w:rsidR="00E436C6" w:rsidRPr="00092A18">
        <w:rPr>
          <w:rFonts w:eastAsia="Malgun Gothic"/>
          <w:sz w:val="21"/>
          <w:szCs w:val="21"/>
        </w:rPr>
        <w:t xml:space="preserve"> as it can be realized by </w:t>
      </w:r>
      <w:r w:rsidR="00287AC8" w:rsidRPr="00092A18">
        <w:rPr>
          <w:rFonts w:eastAsia="Malgun Gothic"/>
          <w:sz w:val="21"/>
          <w:szCs w:val="21"/>
        </w:rPr>
        <w:t>gNB configuration</w:t>
      </w:r>
      <w:r w:rsidR="00A5069C" w:rsidRPr="00092A18">
        <w:rPr>
          <w:rFonts w:eastAsia="Malgun Gothic"/>
          <w:sz w:val="21"/>
          <w:szCs w:val="21"/>
        </w:rPr>
        <w:t xml:space="preserve"> without </w:t>
      </w:r>
      <w:r w:rsidR="00B206F4" w:rsidRPr="00092A18">
        <w:rPr>
          <w:rFonts w:eastAsia="Malgun Gothic"/>
          <w:sz w:val="21"/>
          <w:szCs w:val="21"/>
        </w:rPr>
        <w:t xml:space="preserve">negative influence </w:t>
      </w:r>
      <w:r w:rsidR="0008531E" w:rsidRPr="00092A18">
        <w:rPr>
          <w:rFonts w:eastAsia="Malgun Gothic"/>
          <w:sz w:val="21"/>
          <w:szCs w:val="21"/>
        </w:rPr>
        <w:t>on the gNB UL/DL</w:t>
      </w:r>
      <w:r w:rsidR="00BD5035" w:rsidRPr="00092A18">
        <w:rPr>
          <w:rFonts w:eastAsia="Malgun Gothic"/>
          <w:sz w:val="21"/>
          <w:szCs w:val="21"/>
        </w:rPr>
        <w:t xml:space="preserve"> transition</w:t>
      </w:r>
      <w:r w:rsidR="00A3317E" w:rsidRPr="00092A18">
        <w:rPr>
          <w:rFonts w:eastAsia="Malgun Gothic"/>
          <w:sz w:val="21"/>
          <w:szCs w:val="21"/>
        </w:rPr>
        <w:t>.</w:t>
      </w:r>
      <w:r w:rsidR="0070779B" w:rsidRPr="00092A18">
        <w:rPr>
          <w:rFonts w:eastAsia="Malgun Gothic"/>
          <w:sz w:val="21"/>
          <w:szCs w:val="21"/>
        </w:rPr>
        <w:t xml:space="preserve"> </w:t>
      </w:r>
    </w:p>
    <w:p w14:paraId="65969E60" w14:textId="4D9C41B6" w:rsidR="00BA1933" w:rsidRPr="00092A18" w:rsidRDefault="00307548" w:rsidP="004920A2">
      <w:pPr>
        <w:pStyle w:val="3GPPText"/>
        <w:rPr>
          <w:rFonts w:eastAsia="宋体" w:cs="Arial"/>
          <w:b/>
          <w:iCs/>
          <w:sz w:val="21"/>
          <w:szCs w:val="21"/>
          <w:lang w:eastAsia="zh-CN"/>
        </w:rPr>
      </w:pPr>
      <w:r w:rsidRPr="00092A18">
        <w:rPr>
          <w:rFonts w:eastAsia="宋体" w:cs="Arial"/>
          <w:b/>
          <w:i/>
          <w:iCs/>
          <w:sz w:val="21"/>
          <w:szCs w:val="21"/>
          <w:lang w:eastAsia="zh-CN"/>
        </w:rPr>
        <w:t>Observation 3</w:t>
      </w:r>
      <w:r w:rsidRPr="00092A18">
        <w:rPr>
          <w:rFonts w:eastAsia="宋体" w:cs="Arial" w:hint="eastAsia"/>
          <w:b/>
          <w:i/>
          <w:iCs/>
          <w:sz w:val="21"/>
          <w:szCs w:val="21"/>
          <w:lang w:eastAsia="zh-CN"/>
        </w:rPr>
        <w:t>：</w:t>
      </w:r>
      <w:r w:rsidR="00BA1933" w:rsidRPr="00092A18">
        <w:rPr>
          <w:rFonts w:eastAsia="宋体" w:cs="Arial"/>
          <w:b/>
          <w:i/>
          <w:iCs/>
          <w:sz w:val="21"/>
          <w:szCs w:val="21"/>
          <w:lang w:eastAsia="zh-CN"/>
        </w:rPr>
        <w:t xml:space="preserve">Considering that the </w:t>
      </w:r>
      <w:r w:rsidR="00BA1933" w:rsidRPr="00092A18">
        <w:rPr>
          <w:rFonts w:eastAsia="Malgun Gothic"/>
          <w:b/>
          <w:i/>
          <w:sz w:val="21"/>
          <w:szCs w:val="21"/>
        </w:rPr>
        <w:t>N</w:t>
      </w:r>
      <w:r w:rsidR="00BA1933" w:rsidRPr="00092A18">
        <w:rPr>
          <w:rFonts w:eastAsia="Malgun Gothic"/>
          <w:b/>
          <w:i/>
          <w:sz w:val="21"/>
          <w:szCs w:val="21"/>
          <w:vertAlign w:val="subscript"/>
        </w:rPr>
        <w:t xml:space="preserve">TA,offset </w:t>
      </w:r>
      <w:r w:rsidR="00BA1933" w:rsidRPr="00092A18">
        <w:rPr>
          <w:rFonts w:eastAsia="Malgun Gothic"/>
          <w:b/>
          <w:i/>
          <w:sz w:val="21"/>
          <w:szCs w:val="21"/>
        </w:rPr>
        <w:t>is aligned per TAG, all the serving cells within the TAG will suffer gNB UL/DL transition time violating if zero N</w:t>
      </w:r>
      <w:r w:rsidR="00BA1933" w:rsidRPr="00092A18">
        <w:rPr>
          <w:rFonts w:eastAsia="Malgun Gothic"/>
          <w:b/>
          <w:i/>
          <w:sz w:val="21"/>
          <w:szCs w:val="21"/>
          <w:vertAlign w:val="subscript"/>
        </w:rPr>
        <w:t>TA,offset</w:t>
      </w:r>
      <w:r w:rsidR="00BA1933" w:rsidRPr="00092A18">
        <w:rPr>
          <w:rFonts w:eastAsia="Malgun Gothic"/>
          <w:b/>
          <w:i/>
          <w:sz w:val="21"/>
          <w:szCs w:val="21"/>
        </w:rPr>
        <w:t xml:space="preserve"> is configured.</w:t>
      </w:r>
    </w:p>
    <w:p w14:paraId="77CDC9C4" w14:textId="6EE4009F" w:rsidR="00D136F0" w:rsidRDefault="00D120B0" w:rsidP="004920A2">
      <w:pPr>
        <w:pStyle w:val="3GPPText"/>
        <w:rPr>
          <w:rFonts w:eastAsia="Malgun Gothic"/>
          <w:b/>
          <w:i/>
          <w:sz w:val="21"/>
          <w:szCs w:val="21"/>
        </w:rPr>
      </w:pPr>
      <w:r w:rsidRPr="00092A18">
        <w:rPr>
          <w:rFonts w:eastAsia="宋体" w:cs="Arial"/>
          <w:b/>
          <w:i/>
          <w:iCs/>
          <w:sz w:val="21"/>
          <w:szCs w:val="21"/>
          <w:lang w:eastAsia="zh-CN"/>
        </w:rPr>
        <w:t xml:space="preserve">Proposal </w:t>
      </w:r>
      <w:r w:rsidR="00335B10">
        <w:rPr>
          <w:rFonts w:eastAsia="宋体" w:cs="Arial"/>
          <w:b/>
          <w:i/>
          <w:iCs/>
          <w:sz w:val="21"/>
          <w:szCs w:val="21"/>
          <w:lang w:eastAsia="zh-CN"/>
        </w:rPr>
        <w:t>9</w:t>
      </w:r>
      <w:r w:rsidRPr="00092A18">
        <w:rPr>
          <w:rFonts w:eastAsia="宋体" w:cs="Arial"/>
          <w:b/>
          <w:i/>
          <w:iCs/>
          <w:sz w:val="21"/>
          <w:szCs w:val="21"/>
          <w:lang w:eastAsia="zh-CN"/>
        </w:rPr>
        <w:t xml:space="preserve">: </w:t>
      </w:r>
      <w:r w:rsidR="003C041E">
        <w:rPr>
          <w:rFonts w:eastAsia="宋体" w:cs="Arial"/>
          <w:b/>
          <w:i/>
          <w:iCs/>
          <w:sz w:val="21"/>
          <w:szCs w:val="21"/>
          <w:lang w:eastAsia="zh-CN"/>
        </w:rPr>
        <w:t>In order to</w:t>
      </w:r>
      <w:r w:rsidR="003C041E" w:rsidRPr="00092A18">
        <w:rPr>
          <w:rFonts w:eastAsia="宋体" w:cs="Arial"/>
          <w:b/>
          <w:i/>
          <w:iCs/>
          <w:sz w:val="21"/>
          <w:szCs w:val="21"/>
          <w:lang w:eastAsia="zh-CN"/>
        </w:rPr>
        <w:t xml:space="preserve"> </w:t>
      </w:r>
      <w:r w:rsidR="003C041E">
        <w:rPr>
          <w:rFonts w:eastAsia="宋体" w:cs="Arial"/>
          <w:b/>
          <w:i/>
          <w:iCs/>
          <w:sz w:val="21"/>
          <w:szCs w:val="21"/>
          <w:lang w:eastAsia="zh-CN"/>
        </w:rPr>
        <w:t>improve the accuracy of CLI measurement at</w:t>
      </w:r>
      <w:r w:rsidR="0090616C" w:rsidRPr="00092A18">
        <w:rPr>
          <w:rFonts w:eastAsia="Malgun Gothic"/>
          <w:b/>
          <w:i/>
          <w:sz w:val="21"/>
          <w:szCs w:val="21"/>
        </w:rPr>
        <w:t xml:space="preserve"> victim UE</w:t>
      </w:r>
      <w:r w:rsidR="003C041E">
        <w:rPr>
          <w:rFonts w:eastAsia="Malgun Gothic"/>
          <w:b/>
          <w:i/>
          <w:sz w:val="21"/>
          <w:szCs w:val="21"/>
        </w:rPr>
        <w:t xml:space="preserve"> side</w:t>
      </w:r>
      <w:r w:rsidRPr="00092A18">
        <w:rPr>
          <w:rFonts w:eastAsia="宋体" w:cs="Arial"/>
          <w:b/>
          <w:i/>
          <w:iCs/>
          <w:sz w:val="21"/>
          <w:szCs w:val="21"/>
          <w:lang w:eastAsia="zh-CN"/>
        </w:rPr>
        <w:t xml:space="preserve">, </w:t>
      </w:r>
      <w:r w:rsidR="00892AE4" w:rsidRPr="00092A18">
        <w:rPr>
          <w:rFonts w:eastAsia="宋体" w:cs="Arial"/>
          <w:b/>
          <w:i/>
          <w:iCs/>
          <w:sz w:val="21"/>
          <w:szCs w:val="21"/>
          <w:lang w:eastAsia="zh-CN"/>
        </w:rPr>
        <w:t xml:space="preserve">aligned </w:t>
      </w:r>
      <w:r w:rsidR="00892AE4" w:rsidRPr="00092A18">
        <w:rPr>
          <w:rFonts w:eastAsia="Malgun Gothic"/>
          <w:b/>
          <w:i/>
          <w:sz w:val="21"/>
          <w:szCs w:val="21"/>
        </w:rPr>
        <w:t>N</w:t>
      </w:r>
      <w:r w:rsidR="00892AE4" w:rsidRPr="00092A18">
        <w:rPr>
          <w:rFonts w:eastAsia="Malgun Gothic"/>
          <w:b/>
          <w:i/>
          <w:sz w:val="21"/>
          <w:szCs w:val="21"/>
          <w:vertAlign w:val="subscript"/>
        </w:rPr>
        <w:t>TA,offset</w:t>
      </w:r>
      <w:r w:rsidR="00892AE4" w:rsidRPr="00092A18">
        <w:rPr>
          <w:rFonts w:eastAsia="Malgun Gothic"/>
          <w:sz w:val="21"/>
          <w:szCs w:val="21"/>
        </w:rPr>
        <w:t xml:space="preserve"> </w:t>
      </w:r>
      <w:r w:rsidR="00892AE4" w:rsidRPr="00092A18">
        <w:rPr>
          <w:rFonts w:eastAsia="Malgun Gothic"/>
          <w:b/>
          <w:i/>
          <w:sz w:val="21"/>
          <w:szCs w:val="21"/>
        </w:rPr>
        <w:t xml:space="preserve">can be configured among </w:t>
      </w:r>
      <w:r w:rsidR="00290296" w:rsidRPr="004D41CF">
        <w:rPr>
          <w:rFonts w:eastAsia="Malgun Gothic"/>
          <w:b/>
          <w:i/>
          <w:sz w:val="21"/>
          <w:szCs w:val="21"/>
        </w:rPr>
        <w:t>neighboring</w:t>
      </w:r>
      <w:r w:rsidR="003C041E">
        <w:rPr>
          <w:rFonts w:eastAsia="Malgun Gothic"/>
          <w:b/>
          <w:i/>
          <w:sz w:val="21"/>
          <w:szCs w:val="21"/>
        </w:rPr>
        <w:t xml:space="preserve"> </w:t>
      </w:r>
      <w:r w:rsidR="003C041E" w:rsidRPr="004D41CF">
        <w:rPr>
          <w:rFonts w:eastAsia="Malgun Gothic"/>
          <w:b/>
          <w:i/>
          <w:sz w:val="21"/>
          <w:szCs w:val="21"/>
        </w:rPr>
        <w:t>cells</w:t>
      </w:r>
      <w:r w:rsidR="00892AE4" w:rsidRPr="00092A18">
        <w:rPr>
          <w:rFonts w:eastAsia="Malgun Gothic"/>
          <w:b/>
          <w:i/>
          <w:sz w:val="21"/>
          <w:szCs w:val="21"/>
        </w:rPr>
        <w:t>.</w:t>
      </w:r>
    </w:p>
    <w:p w14:paraId="3BF8D2B1" w14:textId="77777777" w:rsidR="00335B10" w:rsidRPr="00892AE4" w:rsidRDefault="00335B10" w:rsidP="004920A2">
      <w:pPr>
        <w:pStyle w:val="3GPPText"/>
        <w:rPr>
          <w:rFonts w:eastAsia="宋体" w:cs="Arial"/>
          <w:i/>
          <w:iCs/>
          <w:sz w:val="21"/>
          <w:szCs w:val="21"/>
          <w:lang w:eastAsia="zh-CN"/>
        </w:rPr>
      </w:pPr>
    </w:p>
    <w:p w14:paraId="5EF22CEF" w14:textId="4BD28131" w:rsidR="00F17237" w:rsidRDefault="006A3BAE" w:rsidP="00F17237">
      <w:pPr>
        <w:pStyle w:val="3GPPText"/>
        <w:rPr>
          <w:rFonts w:eastAsia="Malgun Gothic"/>
          <w:sz w:val="21"/>
          <w:szCs w:val="21"/>
        </w:rPr>
      </w:pPr>
      <w:r w:rsidRPr="006A3BAE">
        <w:rPr>
          <w:rFonts w:eastAsia="宋体" w:cs="Arial"/>
          <w:iCs/>
          <w:sz w:val="21"/>
          <w:szCs w:val="21"/>
          <w:lang w:val="en-GB" w:eastAsia="zh-CN"/>
        </w:rPr>
        <w:t xml:space="preserve">Another </w:t>
      </w:r>
      <w:r>
        <w:rPr>
          <w:rFonts w:eastAsia="宋体" w:cs="Arial"/>
          <w:iCs/>
          <w:sz w:val="21"/>
          <w:szCs w:val="21"/>
          <w:lang w:val="en-GB" w:eastAsia="zh-CN"/>
        </w:rPr>
        <w:t xml:space="preserve">issue is whether to support the </w:t>
      </w:r>
      <w:r w:rsidR="001B3895">
        <w:rPr>
          <w:rFonts w:eastAsia="宋体" w:cs="Arial"/>
          <w:iCs/>
          <w:sz w:val="21"/>
          <w:szCs w:val="21"/>
          <w:lang w:val="en-GB" w:eastAsia="zh-CN"/>
        </w:rPr>
        <w:t xml:space="preserve">gNB </w:t>
      </w:r>
      <w:r>
        <w:rPr>
          <w:rFonts w:eastAsia="宋体" w:cs="Arial"/>
          <w:iCs/>
          <w:sz w:val="21"/>
          <w:szCs w:val="21"/>
          <w:lang w:val="en-GB" w:eastAsia="zh-CN"/>
        </w:rPr>
        <w:t xml:space="preserve">indication of </w:t>
      </w:r>
      <w:r>
        <w:rPr>
          <w:rFonts w:eastAsia="Malgun Gothic"/>
          <w:sz w:val="21"/>
          <w:szCs w:val="21"/>
        </w:rPr>
        <w:t xml:space="preserve">propagation delay between aggressor UE and its serving gNB, i.e., </w:t>
      </w:r>
      <w:r w:rsidRPr="00627E2A">
        <w:rPr>
          <w:rFonts w:eastAsia="Malgun Gothic"/>
          <w:sz w:val="21"/>
          <w:szCs w:val="21"/>
        </w:rPr>
        <w:t>T</w:t>
      </w:r>
      <w:r>
        <w:rPr>
          <w:rFonts w:eastAsia="Malgun Gothic"/>
          <w:sz w:val="21"/>
          <w:szCs w:val="21"/>
          <w:vertAlign w:val="subscript"/>
        </w:rPr>
        <w:t>1</w:t>
      </w:r>
      <w:r w:rsidR="0037537B">
        <w:rPr>
          <w:rFonts w:eastAsia="Malgun Gothic"/>
          <w:sz w:val="21"/>
          <w:szCs w:val="21"/>
        </w:rPr>
        <w:t>,</w:t>
      </w:r>
      <w:r w:rsidR="001B3895">
        <w:rPr>
          <w:rFonts w:eastAsia="Malgun Gothic"/>
          <w:sz w:val="21"/>
          <w:szCs w:val="21"/>
        </w:rPr>
        <w:t xml:space="preserve"> to help the victim UE to obtain more accurate </w:t>
      </w:r>
      <w:r w:rsidR="00F17237">
        <w:rPr>
          <w:rFonts w:eastAsia="Malgun Gothic"/>
          <w:sz w:val="21"/>
          <w:szCs w:val="21"/>
        </w:rPr>
        <w:t xml:space="preserve">reception time of CLI RS. </w:t>
      </w:r>
      <w:r w:rsidR="00410150">
        <w:rPr>
          <w:rFonts w:eastAsia="Malgun Gothic"/>
          <w:sz w:val="21"/>
          <w:szCs w:val="21"/>
        </w:rPr>
        <w:t>This</w:t>
      </w:r>
      <w:r w:rsidR="00F17237">
        <w:rPr>
          <w:rFonts w:eastAsia="Malgun Gothic"/>
          <w:sz w:val="21"/>
          <w:szCs w:val="21"/>
        </w:rPr>
        <w:t xml:space="preserve"> issue has been discussed in </w:t>
      </w:r>
      <w:r w:rsidR="00335B10">
        <w:rPr>
          <w:rFonts w:eastAsia="Malgun Gothic"/>
          <w:sz w:val="21"/>
          <w:szCs w:val="21"/>
        </w:rPr>
        <w:t xml:space="preserve">study </w:t>
      </w:r>
      <w:r w:rsidR="00335B10">
        <w:rPr>
          <w:rFonts w:eastAsia="Malgun Gothic"/>
          <w:sz w:val="21"/>
          <w:szCs w:val="21"/>
        </w:rPr>
        <w:lastRenderedPageBreak/>
        <w:t>item</w:t>
      </w:r>
      <w:r w:rsidR="00F17237">
        <w:rPr>
          <w:rFonts w:eastAsia="Malgun Gothic"/>
          <w:sz w:val="21"/>
          <w:szCs w:val="21"/>
        </w:rPr>
        <w:t xml:space="preserve"> without consensus. From our understanding, the motivation of </w:t>
      </w:r>
      <w:r w:rsidR="00F17237" w:rsidRPr="00627E2A">
        <w:rPr>
          <w:rFonts w:eastAsia="Malgun Gothic"/>
          <w:sz w:val="21"/>
          <w:szCs w:val="21"/>
        </w:rPr>
        <w:t>T</w:t>
      </w:r>
      <w:r w:rsidR="00F17237">
        <w:rPr>
          <w:rFonts w:eastAsia="Malgun Gothic"/>
          <w:sz w:val="21"/>
          <w:szCs w:val="21"/>
          <w:vertAlign w:val="subscript"/>
        </w:rPr>
        <w:t>1</w:t>
      </w:r>
      <w:r w:rsidR="00F17237">
        <w:rPr>
          <w:rFonts w:eastAsia="Malgun Gothic"/>
          <w:sz w:val="21"/>
          <w:szCs w:val="21"/>
        </w:rPr>
        <w:t xml:space="preserve"> indication is not clear. Based on our aforementioned observation, the </w:t>
      </w:r>
      <w:r w:rsidR="00F17237" w:rsidRPr="00627E2A">
        <w:rPr>
          <w:rFonts w:eastAsia="Malgun Gothic"/>
          <w:sz w:val="21"/>
          <w:szCs w:val="21"/>
        </w:rPr>
        <w:t>T</w:t>
      </w:r>
      <w:r w:rsidR="00F17237">
        <w:rPr>
          <w:rFonts w:eastAsia="Malgun Gothic"/>
          <w:sz w:val="21"/>
          <w:szCs w:val="21"/>
          <w:vertAlign w:val="subscript"/>
        </w:rPr>
        <w:t xml:space="preserve">1 </w:t>
      </w:r>
      <w:r w:rsidR="00F17237">
        <w:rPr>
          <w:rFonts w:eastAsia="宋体" w:cs="Arial"/>
          <w:iCs/>
          <w:sz w:val="21"/>
          <w:szCs w:val="21"/>
          <w:lang w:val="en-GB" w:eastAsia="zh-CN"/>
        </w:rPr>
        <w:t xml:space="preserve">can be ignored in HetNet scenario and can be approximately derived based on victim UE’s </w:t>
      </w:r>
      <w:r w:rsidR="00F17237" w:rsidRPr="00627E2A">
        <w:rPr>
          <w:rFonts w:eastAsia="Malgun Gothic"/>
          <w:sz w:val="21"/>
          <w:szCs w:val="21"/>
        </w:rPr>
        <w:t>N</w:t>
      </w:r>
      <w:r w:rsidR="00F17237" w:rsidRPr="00627E2A">
        <w:rPr>
          <w:rFonts w:eastAsia="Malgun Gothic"/>
          <w:sz w:val="21"/>
          <w:szCs w:val="21"/>
          <w:vertAlign w:val="subscript"/>
        </w:rPr>
        <w:t>TA</w:t>
      </w:r>
      <w:r w:rsidR="00F17237">
        <w:rPr>
          <w:rFonts w:eastAsia="Malgun Gothic"/>
          <w:sz w:val="21"/>
          <w:szCs w:val="21"/>
          <w:vertAlign w:val="subscript"/>
        </w:rPr>
        <w:t xml:space="preserve"> </w:t>
      </w:r>
      <w:r w:rsidR="00F17237">
        <w:rPr>
          <w:rFonts w:eastAsia="Malgun Gothic"/>
          <w:sz w:val="21"/>
          <w:szCs w:val="21"/>
        </w:rPr>
        <w:t xml:space="preserve">in </w:t>
      </w:r>
      <w:r w:rsidR="004551F1">
        <w:rPr>
          <w:rFonts w:eastAsiaTheme="minorEastAsia"/>
          <w:sz w:val="21"/>
          <w:szCs w:val="21"/>
          <w:lang w:eastAsia="zh-CN"/>
        </w:rPr>
        <w:t xml:space="preserve">the </w:t>
      </w:r>
      <w:r w:rsidR="00F17237" w:rsidRPr="00627E2A">
        <w:rPr>
          <w:rFonts w:eastAsiaTheme="minorEastAsia"/>
          <w:sz w:val="21"/>
          <w:szCs w:val="21"/>
          <w:lang w:eastAsia="zh-CN"/>
        </w:rPr>
        <w:t xml:space="preserve">scenario where victim UE and aggressor UE locate </w:t>
      </w:r>
      <w:r w:rsidR="00F17237">
        <w:rPr>
          <w:rFonts w:eastAsiaTheme="minorEastAsia" w:hint="eastAsia"/>
          <w:sz w:val="21"/>
          <w:szCs w:val="21"/>
          <w:lang w:eastAsia="zh-CN"/>
        </w:rPr>
        <w:t>in</w:t>
      </w:r>
      <w:r w:rsidR="00F17237" w:rsidRPr="00627E2A">
        <w:rPr>
          <w:rFonts w:eastAsiaTheme="minorEastAsia"/>
          <w:sz w:val="21"/>
          <w:szCs w:val="21"/>
          <w:lang w:eastAsia="zh-CN"/>
        </w:rPr>
        <w:t xml:space="preserve"> same </w:t>
      </w:r>
      <w:r w:rsidR="00F17237">
        <w:rPr>
          <w:rFonts w:eastAsiaTheme="minorEastAsia"/>
          <w:sz w:val="21"/>
          <w:szCs w:val="21"/>
          <w:lang w:eastAsia="zh-CN"/>
        </w:rPr>
        <w:t xml:space="preserve">layout. The victim UE can determine the time offset without the assistance of </w:t>
      </w:r>
      <w:r w:rsidR="00F17237" w:rsidRPr="00627E2A">
        <w:rPr>
          <w:rFonts w:eastAsia="Malgun Gothic"/>
          <w:sz w:val="21"/>
          <w:szCs w:val="21"/>
        </w:rPr>
        <w:t>T</w:t>
      </w:r>
      <w:r w:rsidR="00F17237">
        <w:rPr>
          <w:rFonts w:eastAsia="Malgun Gothic"/>
          <w:sz w:val="21"/>
          <w:szCs w:val="21"/>
          <w:vertAlign w:val="subscript"/>
        </w:rPr>
        <w:t>1</w:t>
      </w:r>
      <w:r w:rsidR="00F17237">
        <w:rPr>
          <w:rFonts w:eastAsia="Malgun Gothic"/>
          <w:sz w:val="21"/>
          <w:szCs w:val="21"/>
        </w:rPr>
        <w:t xml:space="preserve">. Besides, unlike </w:t>
      </w:r>
      <w:r w:rsidR="00F17237" w:rsidRPr="00B3760B">
        <w:rPr>
          <w:rFonts w:eastAsiaTheme="minorEastAsia"/>
          <w:sz w:val="21"/>
          <w:szCs w:val="21"/>
          <w:lang w:val="en-GB" w:eastAsia="ko-KR"/>
        </w:rPr>
        <w:t>N</w:t>
      </w:r>
      <w:r w:rsidR="00F17237" w:rsidRPr="00B3760B">
        <w:rPr>
          <w:rFonts w:eastAsiaTheme="minorEastAsia"/>
          <w:sz w:val="21"/>
          <w:szCs w:val="21"/>
          <w:vertAlign w:val="subscript"/>
          <w:lang w:val="en-GB" w:eastAsia="ko-KR"/>
        </w:rPr>
        <w:t>TA,offset</w:t>
      </w:r>
      <w:r w:rsidR="00F17237">
        <w:rPr>
          <w:rFonts w:eastAsia="Malgun Gothic"/>
          <w:sz w:val="21"/>
          <w:szCs w:val="21"/>
        </w:rPr>
        <w:t xml:space="preserve">,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is determined by a UE specific parameter ( i.e., </w:t>
      </w:r>
      <w:r w:rsidR="00F17237" w:rsidRPr="00627E2A">
        <w:rPr>
          <w:rFonts w:eastAsia="Malgun Gothic"/>
          <w:sz w:val="21"/>
          <w:szCs w:val="21"/>
        </w:rPr>
        <w:t>N</w:t>
      </w:r>
      <w:r w:rsidR="00F17237" w:rsidRPr="00627E2A">
        <w:rPr>
          <w:rFonts w:eastAsia="Malgun Gothic"/>
          <w:sz w:val="21"/>
          <w:szCs w:val="21"/>
          <w:vertAlign w:val="subscript"/>
        </w:rPr>
        <w:t>TA</w:t>
      </w:r>
      <w:r w:rsidR="00F17237">
        <w:rPr>
          <w:rFonts w:eastAsia="Malgun Gothic"/>
          <w:sz w:val="21"/>
          <w:szCs w:val="21"/>
        </w:rPr>
        <w:t xml:space="preserve"> at aggressor UE) and may be updated when aggressor UE’s location changes. More frequent information exchange for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may be needed to keep the validation of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The overhead for information exchange and indication signaling may increase especially </w:t>
      </w:r>
      <w:r w:rsidR="002603E3">
        <w:rPr>
          <w:rFonts w:eastAsia="Malgun Gothic"/>
          <w:sz w:val="21"/>
          <w:szCs w:val="21"/>
        </w:rPr>
        <w:t xml:space="preserve">if there are </w:t>
      </w:r>
      <w:r w:rsidR="00F17237">
        <w:rPr>
          <w:rFonts w:eastAsia="Malgun Gothic"/>
          <w:sz w:val="21"/>
          <w:szCs w:val="21"/>
        </w:rPr>
        <w:t xml:space="preserve">multiple aggressor UEs. </w:t>
      </w:r>
      <w:r w:rsidR="00410150">
        <w:rPr>
          <w:rFonts w:eastAsia="Malgun Gothic"/>
          <w:sz w:val="21"/>
          <w:szCs w:val="21"/>
        </w:rPr>
        <w:t>Therefore</w:t>
      </w:r>
      <w:r w:rsidR="00F17237">
        <w:rPr>
          <w:rFonts w:eastAsia="Malgun Gothic"/>
          <w:sz w:val="21"/>
          <w:szCs w:val="21"/>
        </w:rPr>
        <w:t>, propagation delay indication for aggressor UE is not recommended.</w:t>
      </w:r>
    </w:p>
    <w:p w14:paraId="276D201B" w14:textId="0BB4257F" w:rsidR="003C7167" w:rsidRPr="00E87332" w:rsidRDefault="003C7167" w:rsidP="004920A2">
      <w:pPr>
        <w:pStyle w:val="3GPPText"/>
        <w:rPr>
          <w:rFonts w:eastAsia="Malgun Gothic"/>
          <w:b/>
          <w:i/>
          <w:sz w:val="21"/>
          <w:szCs w:val="21"/>
        </w:rPr>
      </w:pPr>
      <w:r w:rsidRPr="00A37F5C">
        <w:rPr>
          <w:rFonts w:eastAsia="宋体" w:cs="Arial"/>
          <w:b/>
          <w:i/>
          <w:iCs/>
          <w:sz w:val="21"/>
          <w:szCs w:val="21"/>
          <w:lang w:eastAsia="zh-CN"/>
        </w:rPr>
        <w:t xml:space="preserve">Proposal </w:t>
      </w:r>
      <w:r w:rsidR="00335B10">
        <w:rPr>
          <w:rFonts w:eastAsia="宋体" w:cs="Arial"/>
          <w:b/>
          <w:i/>
          <w:iCs/>
          <w:sz w:val="21"/>
          <w:szCs w:val="21"/>
          <w:lang w:eastAsia="zh-CN"/>
        </w:rPr>
        <w:t>10</w:t>
      </w:r>
      <w:r w:rsidRPr="00A37F5C">
        <w:rPr>
          <w:rFonts w:eastAsia="宋体" w:cs="Arial"/>
          <w:b/>
          <w:i/>
          <w:iCs/>
          <w:sz w:val="21"/>
          <w:szCs w:val="21"/>
          <w:lang w:eastAsia="zh-CN"/>
        </w:rPr>
        <w:t xml:space="preserve">: </w:t>
      </w:r>
      <w:r>
        <w:rPr>
          <w:rFonts w:eastAsia="宋体" w:cs="Arial"/>
          <w:b/>
          <w:i/>
          <w:iCs/>
          <w:sz w:val="21"/>
          <w:szCs w:val="21"/>
          <w:lang w:eastAsia="zh-CN"/>
        </w:rPr>
        <w:t>With the</w:t>
      </w:r>
      <w:r w:rsidR="002603E3">
        <w:rPr>
          <w:rFonts w:eastAsia="宋体" w:cs="Arial"/>
          <w:b/>
          <w:i/>
          <w:iCs/>
          <w:sz w:val="21"/>
          <w:szCs w:val="21"/>
          <w:lang w:eastAsia="zh-CN"/>
        </w:rPr>
        <w:t xml:space="preserve"> knowledge</w:t>
      </w:r>
      <w:r w:rsidR="007815C7">
        <w:rPr>
          <w:rFonts w:eastAsia="宋体" w:cs="Arial"/>
          <w:b/>
          <w:i/>
          <w:iCs/>
          <w:sz w:val="21"/>
          <w:szCs w:val="21"/>
          <w:lang w:eastAsia="zh-CN"/>
        </w:rPr>
        <w:t xml:space="preserve"> of</w:t>
      </w:r>
      <w:r w:rsidR="00536B3C">
        <w:rPr>
          <w:rFonts w:eastAsia="宋体" w:cs="Arial"/>
          <w:b/>
          <w:i/>
          <w:iCs/>
          <w:sz w:val="21"/>
          <w:szCs w:val="21"/>
          <w:lang w:eastAsia="zh-CN"/>
        </w:rPr>
        <w:t xml:space="preserve"> </w:t>
      </w:r>
      <w:r w:rsidRPr="0070779B">
        <w:rPr>
          <w:rFonts w:eastAsia="Malgun Gothic"/>
          <w:b/>
          <w:i/>
          <w:sz w:val="21"/>
          <w:szCs w:val="21"/>
        </w:rPr>
        <w:t>N</w:t>
      </w:r>
      <w:r w:rsidRPr="0070779B">
        <w:rPr>
          <w:rFonts w:eastAsia="Malgun Gothic"/>
          <w:b/>
          <w:i/>
          <w:sz w:val="21"/>
          <w:szCs w:val="21"/>
          <w:vertAlign w:val="subscript"/>
        </w:rPr>
        <w:t>TA,offse</w:t>
      </w:r>
      <w:r>
        <w:rPr>
          <w:rFonts w:eastAsia="Malgun Gothic"/>
          <w:b/>
          <w:i/>
          <w:sz w:val="21"/>
          <w:szCs w:val="21"/>
          <w:vertAlign w:val="subscript"/>
        </w:rPr>
        <w:t>t</w:t>
      </w:r>
      <w:r w:rsidR="002603E3">
        <w:rPr>
          <w:rFonts w:eastAsia="Malgun Gothic"/>
          <w:b/>
          <w:i/>
          <w:sz w:val="21"/>
          <w:szCs w:val="21"/>
          <w:vertAlign w:val="subscript"/>
        </w:rPr>
        <w:t xml:space="preserve"> </w:t>
      </w:r>
      <w:r w:rsidR="00536B3C">
        <w:rPr>
          <w:rFonts w:eastAsia="Malgun Gothic"/>
          <w:b/>
          <w:i/>
          <w:sz w:val="21"/>
          <w:szCs w:val="21"/>
          <w:vertAlign w:val="subscript"/>
        </w:rPr>
        <w:t xml:space="preserve"> </w:t>
      </w:r>
      <w:r w:rsidR="002603E3">
        <w:rPr>
          <w:rFonts w:eastAsia="Malgun Gothic"/>
          <w:b/>
          <w:i/>
          <w:sz w:val="21"/>
          <w:szCs w:val="21"/>
        </w:rPr>
        <w:t>associated with aggressor UE</w:t>
      </w:r>
      <w:r>
        <w:rPr>
          <w:rFonts w:eastAsia="Malgun Gothic"/>
          <w:b/>
          <w:i/>
          <w:sz w:val="21"/>
          <w:szCs w:val="21"/>
        </w:rPr>
        <w:t>, the misalignment between CLI-RS arriving time and DL timing at victim UE can be handled by UE implementation.</w:t>
      </w:r>
    </w:p>
    <w:p w14:paraId="007E9285" w14:textId="77777777" w:rsidR="00151FCB" w:rsidRDefault="00151FCB" w:rsidP="004B765D">
      <w:pPr>
        <w:pStyle w:val="3GPPText"/>
        <w:rPr>
          <w:rFonts w:eastAsia="宋体" w:cs="Arial"/>
          <w:b/>
          <w:i/>
          <w:iCs/>
          <w:sz w:val="21"/>
          <w:szCs w:val="21"/>
          <w:lang w:eastAsia="zh-CN"/>
        </w:rPr>
      </w:pPr>
      <w:bookmarkStart w:id="19" w:name="_Hlk141278462"/>
    </w:p>
    <w:p w14:paraId="4928B397" w14:textId="77777777" w:rsidR="00DD4E1A" w:rsidRPr="004B5537" w:rsidRDefault="00DD4E1A" w:rsidP="00DD4E1A">
      <w:pPr>
        <w:pStyle w:val="3"/>
        <w:ind w:left="0" w:firstLine="0"/>
        <w:rPr>
          <w:b/>
          <w:sz w:val="24"/>
          <w:szCs w:val="24"/>
        </w:rPr>
      </w:pPr>
      <w:bookmarkStart w:id="20" w:name="_Hlk141278987"/>
      <w:r w:rsidRPr="004B5537">
        <w:rPr>
          <w:rFonts w:eastAsiaTheme="minorEastAsia"/>
          <w:b/>
          <w:sz w:val="24"/>
          <w:szCs w:val="24"/>
        </w:rPr>
        <w:t>Spatial</w:t>
      </w:r>
      <w:r w:rsidRPr="004B5537">
        <w:rPr>
          <w:b/>
          <w:sz w:val="24"/>
          <w:szCs w:val="24"/>
        </w:rPr>
        <w:t xml:space="preserve"> </w:t>
      </w:r>
      <w:r w:rsidRPr="004B5537">
        <w:rPr>
          <w:rFonts w:eastAsiaTheme="minorEastAsia"/>
          <w:b/>
          <w:sz w:val="24"/>
          <w:szCs w:val="24"/>
        </w:rPr>
        <w:t>domain</w:t>
      </w:r>
      <w:r w:rsidRPr="004B5537">
        <w:rPr>
          <w:b/>
          <w:sz w:val="24"/>
          <w:szCs w:val="24"/>
        </w:rPr>
        <w:t xml:space="preserve"> enhancement</w:t>
      </w:r>
    </w:p>
    <w:p w14:paraId="737D9093" w14:textId="15B48011" w:rsidR="006E2269" w:rsidRDefault="00C071A5" w:rsidP="00D524D2">
      <w:pPr>
        <w:pStyle w:val="3GPPText"/>
        <w:rPr>
          <w:rFonts w:eastAsiaTheme="minorEastAsia"/>
          <w:sz w:val="21"/>
          <w:szCs w:val="21"/>
          <w:lang w:eastAsia="zh-CN"/>
        </w:rPr>
      </w:pPr>
      <w:bookmarkStart w:id="21" w:name="_Hlk141278601"/>
      <w:bookmarkEnd w:id="20"/>
      <w:r>
        <w:rPr>
          <w:rFonts w:eastAsia="宋体" w:cs="Arial"/>
          <w:iCs/>
          <w:sz w:val="21"/>
          <w:szCs w:val="21"/>
          <w:lang w:eastAsia="zh-CN"/>
        </w:rPr>
        <w:t xml:space="preserve">Currently, </w:t>
      </w:r>
      <w:r w:rsidR="008574C7">
        <w:rPr>
          <w:rFonts w:eastAsia="宋体" w:cs="Arial"/>
          <w:iCs/>
          <w:sz w:val="21"/>
          <w:szCs w:val="21"/>
          <w:lang w:eastAsia="zh-CN"/>
        </w:rPr>
        <w:t xml:space="preserve">the Rx beam for </w:t>
      </w:r>
      <w:r w:rsidR="00F41A38">
        <w:rPr>
          <w:rFonts w:eastAsia="宋体" w:cs="Arial"/>
          <w:iCs/>
          <w:sz w:val="21"/>
          <w:szCs w:val="21"/>
          <w:lang w:eastAsia="zh-CN"/>
        </w:rPr>
        <w:t xml:space="preserve">UE-to-UE </w:t>
      </w:r>
      <w:r w:rsidR="008574C7">
        <w:rPr>
          <w:rFonts w:eastAsia="宋体" w:cs="Arial"/>
          <w:iCs/>
          <w:sz w:val="21"/>
          <w:szCs w:val="21"/>
          <w:lang w:eastAsia="zh-CN"/>
        </w:rPr>
        <w:t>CLI measurement is determined by UE implementation</w:t>
      </w:r>
      <w:r w:rsidR="00D273B8">
        <w:rPr>
          <w:rFonts w:eastAsia="宋体" w:cs="Arial"/>
          <w:iCs/>
          <w:sz w:val="21"/>
          <w:szCs w:val="21"/>
          <w:lang w:eastAsia="zh-CN"/>
        </w:rPr>
        <w:t>. gNB is unable to identify the CLI level corresponding to different beams</w:t>
      </w:r>
      <w:r w:rsidR="00E01AAC">
        <w:rPr>
          <w:rFonts w:eastAsia="宋体" w:cs="Arial"/>
          <w:iCs/>
          <w:sz w:val="21"/>
          <w:szCs w:val="21"/>
          <w:lang w:eastAsia="zh-CN"/>
        </w:rPr>
        <w:t xml:space="preserve"> </w:t>
      </w:r>
      <w:r w:rsidR="00E01AAC">
        <w:rPr>
          <w:rFonts w:eastAsia="宋体" w:cs="Arial" w:hint="eastAsia"/>
          <w:iCs/>
          <w:sz w:val="21"/>
          <w:szCs w:val="21"/>
          <w:lang w:eastAsia="zh-CN"/>
        </w:rPr>
        <w:t>as</w:t>
      </w:r>
      <w:r w:rsidR="00E01AAC">
        <w:rPr>
          <w:rFonts w:eastAsia="宋体" w:cs="Arial"/>
          <w:iCs/>
          <w:sz w:val="21"/>
          <w:szCs w:val="21"/>
          <w:lang w:eastAsia="zh-CN"/>
        </w:rPr>
        <w:t xml:space="preserve"> it cannot obtain any beam information from </w:t>
      </w:r>
      <w:r w:rsidR="00786382">
        <w:rPr>
          <w:rFonts w:eastAsia="宋体" w:cs="Arial"/>
          <w:iCs/>
          <w:sz w:val="21"/>
          <w:szCs w:val="21"/>
          <w:lang w:eastAsia="zh-CN"/>
        </w:rPr>
        <w:t xml:space="preserve">victim </w:t>
      </w:r>
      <w:r w:rsidR="00E01AAC">
        <w:rPr>
          <w:rFonts w:eastAsia="宋体" w:cs="Arial"/>
          <w:iCs/>
          <w:sz w:val="21"/>
          <w:szCs w:val="21"/>
          <w:lang w:eastAsia="zh-CN"/>
        </w:rPr>
        <w:t>UE</w:t>
      </w:r>
      <w:r w:rsidR="00D273B8">
        <w:rPr>
          <w:rFonts w:eastAsia="宋体" w:cs="Arial"/>
          <w:iCs/>
          <w:sz w:val="21"/>
          <w:szCs w:val="21"/>
          <w:lang w:eastAsia="zh-CN"/>
        </w:rPr>
        <w:t>.</w:t>
      </w:r>
      <w:r w:rsidR="00E01AAC">
        <w:rPr>
          <w:rFonts w:eastAsiaTheme="minorEastAsia"/>
          <w:sz w:val="21"/>
          <w:szCs w:val="21"/>
          <w:lang w:eastAsia="zh-CN"/>
        </w:rPr>
        <w:t xml:space="preserve"> Hence</w:t>
      </w:r>
      <w:r w:rsidR="00D273B8" w:rsidRPr="00A97D0F">
        <w:rPr>
          <w:rFonts w:eastAsiaTheme="minorEastAsia"/>
          <w:sz w:val="21"/>
          <w:szCs w:val="21"/>
          <w:lang w:eastAsia="zh-CN"/>
        </w:rPr>
        <w:t>,</w:t>
      </w:r>
      <w:r w:rsidR="00D273B8">
        <w:rPr>
          <w:rFonts w:eastAsiaTheme="minorEastAsia"/>
          <w:sz w:val="21"/>
          <w:szCs w:val="21"/>
          <w:lang w:eastAsia="zh-CN"/>
        </w:rPr>
        <w:t xml:space="preserve"> </w:t>
      </w:r>
      <w:r w:rsidR="00866AA5">
        <w:rPr>
          <w:rFonts w:eastAsiaTheme="minorEastAsia"/>
          <w:sz w:val="21"/>
          <w:szCs w:val="21"/>
          <w:lang w:eastAsia="zh-CN"/>
        </w:rPr>
        <w:t xml:space="preserve">indication </w:t>
      </w:r>
      <w:r w:rsidR="00352A7E">
        <w:rPr>
          <w:rFonts w:eastAsiaTheme="minorEastAsia"/>
          <w:sz w:val="21"/>
          <w:szCs w:val="21"/>
          <w:lang w:eastAsia="zh-CN"/>
        </w:rPr>
        <w:t xml:space="preserve">of the DL beam </w:t>
      </w:r>
      <w:r w:rsidR="00A51DE0">
        <w:rPr>
          <w:rFonts w:eastAsiaTheme="minorEastAsia"/>
          <w:sz w:val="21"/>
          <w:szCs w:val="21"/>
          <w:lang w:eastAsia="zh-CN"/>
        </w:rPr>
        <w:t xml:space="preserve">on which </w:t>
      </w:r>
      <w:r w:rsidR="008B426F">
        <w:rPr>
          <w:rFonts w:eastAsiaTheme="minorEastAsia"/>
          <w:sz w:val="21"/>
          <w:szCs w:val="21"/>
          <w:lang w:eastAsia="zh-CN"/>
        </w:rPr>
        <w:t>CLI RS</w:t>
      </w:r>
      <w:r w:rsidR="00C02290">
        <w:rPr>
          <w:rFonts w:eastAsiaTheme="minorEastAsia"/>
          <w:sz w:val="21"/>
          <w:szCs w:val="21"/>
          <w:lang w:eastAsia="zh-CN"/>
        </w:rPr>
        <w:t xml:space="preserve"> </w:t>
      </w:r>
      <w:r w:rsidR="003C041E">
        <w:rPr>
          <w:rFonts w:eastAsiaTheme="minorEastAsia"/>
          <w:sz w:val="21"/>
          <w:szCs w:val="21"/>
          <w:lang w:eastAsia="zh-CN"/>
        </w:rPr>
        <w:t>is received</w:t>
      </w:r>
      <w:r w:rsidR="008B426F">
        <w:rPr>
          <w:rFonts w:eastAsiaTheme="minorEastAsia"/>
          <w:sz w:val="21"/>
          <w:szCs w:val="21"/>
          <w:lang w:eastAsia="zh-CN"/>
        </w:rPr>
        <w:t xml:space="preserve"> </w:t>
      </w:r>
      <w:r w:rsidR="00E01AAC">
        <w:rPr>
          <w:rFonts w:eastAsiaTheme="minorEastAsia"/>
          <w:sz w:val="21"/>
          <w:szCs w:val="21"/>
          <w:lang w:eastAsia="zh-CN"/>
        </w:rPr>
        <w:t>for L1/L2 UE-to-UE CLI measurement</w:t>
      </w:r>
      <w:r w:rsidR="003C041E">
        <w:rPr>
          <w:rFonts w:eastAsiaTheme="minorEastAsia"/>
          <w:sz w:val="21"/>
          <w:szCs w:val="21"/>
          <w:lang w:eastAsia="zh-CN"/>
        </w:rPr>
        <w:t xml:space="preserve"> is needed</w:t>
      </w:r>
      <w:r w:rsidR="00D273B8">
        <w:rPr>
          <w:rFonts w:eastAsiaTheme="minorEastAsia"/>
          <w:sz w:val="21"/>
          <w:szCs w:val="21"/>
          <w:lang w:eastAsia="zh-CN"/>
        </w:rPr>
        <w:t>. To be specific,</w:t>
      </w:r>
      <w:r w:rsidR="00C02290">
        <w:rPr>
          <w:rFonts w:eastAsiaTheme="minorEastAsia"/>
          <w:sz w:val="21"/>
          <w:szCs w:val="21"/>
          <w:lang w:eastAsia="zh-CN"/>
        </w:rPr>
        <w:t xml:space="preserve"> a reference </w:t>
      </w:r>
      <w:r w:rsidR="00950447">
        <w:rPr>
          <w:rFonts w:eastAsiaTheme="minorEastAsia"/>
          <w:sz w:val="21"/>
          <w:szCs w:val="21"/>
          <w:lang w:eastAsia="zh-CN"/>
        </w:rPr>
        <w:t>signal</w:t>
      </w:r>
      <w:r w:rsidR="00C02290">
        <w:rPr>
          <w:rFonts w:eastAsiaTheme="minorEastAsia"/>
          <w:sz w:val="21"/>
          <w:szCs w:val="21"/>
          <w:lang w:eastAsia="zh-CN"/>
        </w:rPr>
        <w:t xml:space="preserve"> (e.g., SSB, CSI-RS) </w:t>
      </w:r>
      <w:r w:rsidR="00A51DE0">
        <w:rPr>
          <w:rFonts w:eastAsiaTheme="minorEastAsia"/>
          <w:sz w:val="21"/>
          <w:szCs w:val="21"/>
          <w:lang w:eastAsia="zh-CN"/>
        </w:rPr>
        <w:t xml:space="preserve">can be considered </w:t>
      </w:r>
      <w:r w:rsidR="0033052E">
        <w:rPr>
          <w:rFonts w:eastAsiaTheme="minorEastAsia"/>
          <w:sz w:val="21"/>
          <w:szCs w:val="21"/>
          <w:lang w:eastAsia="zh-CN"/>
        </w:rPr>
        <w:t>as the reference</w:t>
      </w:r>
      <w:r w:rsidR="00C02290">
        <w:rPr>
          <w:rFonts w:eastAsiaTheme="minorEastAsia"/>
          <w:sz w:val="21"/>
          <w:szCs w:val="21"/>
          <w:lang w:eastAsia="zh-CN"/>
        </w:rPr>
        <w:t xml:space="preserve"> reception beam of CLI RS at victim UE</w:t>
      </w:r>
      <w:r w:rsidR="00A51DE0">
        <w:rPr>
          <w:rFonts w:eastAsiaTheme="minorEastAsia"/>
          <w:sz w:val="21"/>
          <w:szCs w:val="21"/>
          <w:lang w:eastAsia="zh-CN"/>
        </w:rPr>
        <w:t xml:space="preserve"> side</w:t>
      </w:r>
      <w:r w:rsidR="00C02290">
        <w:rPr>
          <w:rFonts w:eastAsiaTheme="minorEastAsia"/>
          <w:sz w:val="21"/>
          <w:szCs w:val="21"/>
          <w:lang w:eastAsia="zh-CN"/>
        </w:rPr>
        <w:t>,</w:t>
      </w:r>
      <w:r w:rsidR="00C02290">
        <w:rPr>
          <w:rFonts w:eastAsiaTheme="minorEastAsia" w:hint="eastAsia"/>
          <w:sz w:val="21"/>
          <w:szCs w:val="21"/>
          <w:lang w:eastAsia="zh-CN"/>
        </w:rPr>
        <w:t xml:space="preserve"> </w:t>
      </w:r>
      <w:r w:rsidR="00A07878">
        <w:rPr>
          <w:rFonts w:eastAsiaTheme="minorEastAsia"/>
          <w:sz w:val="21"/>
          <w:szCs w:val="21"/>
          <w:lang w:eastAsia="zh-CN"/>
        </w:rPr>
        <w:t>as shown in</w:t>
      </w:r>
      <w:r w:rsidR="00E4592E" w:rsidRPr="00A74233">
        <w:rPr>
          <w:rFonts w:eastAsiaTheme="minorEastAsia"/>
          <w:sz w:val="21"/>
          <w:szCs w:val="21"/>
          <w:lang w:eastAsia="zh-CN"/>
        </w:rPr>
        <w:t xml:space="preserve"> </w:t>
      </w:r>
      <w:r w:rsidR="00E4592E" w:rsidRPr="00A74233">
        <w:rPr>
          <w:rFonts w:eastAsiaTheme="minorEastAsia"/>
          <w:sz w:val="21"/>
          <w:szCs w:val="21"/>
          <w:lang w:eastAsia="zh-CN"/>
        </w:rPr>
        <w:fldChar w:fldCharType="begin"/>
      </w:r>
      <w:r w:rsidR="00E4592E" w:rsidRPr="00A74233">
        <w:rPr>
          <w:rFonts w:eastAsiaTheme="minorEastAsia"/>
          <w:sz w:val="21"/>
          <w:szCs w:val="21"/>
          <w:lang w:eastAsia="zh-CN"/>
        </w:rPr>
        <w:instrText xml:space="preserve"> REF _Ref130462760 \h </w:instrText>
      </w:r>
      <w:r w:rsidR="00A74233" w:rsidRPr="00A74233">
        <w:rPr>
          <w:rFonts w:eastAsiaTheme="minorEastAsia"/>
          <w:sz w:val="21"/>
          <w:szCs w:val="21"/>
          <w:lang w:eastAsia="zh-CN"/>
        </w:rPr>
        <w:instrText xml:space="preserve"> \* MERGEFORMAT </w:instrText>
      </w:r>
      <w:r w:rsidR="00E4592E" w:rsidRPr="00A74233">
        <w:rPr>
          <w:rFonts w:eastAsiaTheme="minorEastAsia"/>
          <w:sz w:val="21"/>
          <w:szCs w:val="21"/>
          <w:lang w:eastAsia="zh-CN"/>
        </w:rPr>
      </w:r>
      <w:r w:rsidR="00E4592E" w:rsidRPr="00A74233">
        <w:rPr>
          <w:rFonts w:eastAsiaTheme="minorEastAsia"/>
          <w:sz w:val="21"/>
          <w:szCs w:val="21"/>
          <w:lang w:eastAsia="zh-CN"/>
        </w:rPr>
        <w:fldChar w:fldCharType="separate"/>
      </w:r>
      <w:r w:rsidR="00E76355" w:rsidRPr="003E73A7">
        <w:t xml:space="preserve">Figure </w:t>
      </w:r>
      <w:r w:rsidR="00E76355">
        <w:rPr>
          <w:noProof/>
        </w:rPr>
        <w:t>4</w:t>
      </w:r>
      <w:r w:rsidR="00E4592E" w:rsidRPr="00A74233">
        <w:rPr>
          <w:rFonts w:eastAsiaTheme="minorEastAsia"/>
          <w:sz w:val="21"/>
          <w:szCs w:val="21"/>
          <w:lang w:eastAsia="zh-CN"/>
        </w:rPr>
        <w:fldChar w:fldCharType="end"/>
      </w:r>
      <w:r w:rsidR="005B3340">
        <w:rPr>
          <w:rFonts w:eastAsiaTheme="minorEastAsia"/>
          <w:sz w:val="21"/>
          <w:szCs w:val="21"/>
          <w:lang w:eastAsia="zh-CN"/>
        </w:rPr>
        <w:t xml:space="preserve">. </w:t>
      </w:r>
      <w:r w:rsidR="00D273B8">
        <w:rPr>
          <w:rFonts w:eastAsiaTheme="minorEastAsia"/>
          <w:sz w:val="21"/>
          <w:szCs w:val="21"/>
          <w:lang w:eastAsia="zh-CN"/>
        </w:rPr>
        <w:t>In this case, once the CLI measurement result</w:t>
      </w:r>
      <w:r w:rsidR="002F6B96">
        <w:rPr>
          <w:rFonts w:eastAsiaTheme="minorEastAsia"/>
          <w:sz w:val="21"/>
          <w:szCs w:val="21"/>
          <w:lang w:eastAsia="zh-CN"/>
        </w:rPr>
        <w:t>s</w:t>
      </w:r>
      <w:r w:rsidR="00D273B8">
        <w:rPr>
          <w:rFonts w:eastAsiaTheme="minorEastAsia"/>
          <w:sz w:val="21"/>
          <w:szCs w:val="21"/>
          <w:lang w:eastAsia="zh-CN"/>
        </w:rPr>
        <w:t xml:space="preserve"> with </w:t>
      </w:r>
      <w:r w:rsidR="002F6B96">
        <w:rPr>
          <w:rFonts w:eastAsiaTheme="minorEastAsia"/>
          <w:sz w:val="21"/>
          <w:szCs w:val="21"/>
          <w:lang w:eastAsia="zh-CN"/>
        </w:rPr>
        <w:t xml:space="preserve">different </w:t>
      </w:r>
      <w:r w:rsidR="007F6F32">
        <w:rPr>
          <w:rFonts w:eastAsiaTheme="minorEastAsia"/>
          <w:sz w:val="21"/>
          <w:szCs w:val="21"/>
          <w:lang w:eastAsia="zh-CN"/>
        </w:rPr>
        <w:t>Rx beams</w:t>
      </w:r>
      <w:r w:rsidR="00D273B8">
        <w:rPr>
          <w:rFonts w:eastAsiaTheme="minorEastAsia"/>
          <w:sz w:val="21"/>
          <w:szCs w:val="21"/>
          <w:lang w:eastAsia="zh-CN"/>
        </w:rPr>
        <w:t xml:space="preserve"> </w:t>
      </w:r>
      <w:r w:rsidR="007F6F32">
        <w:rPr>
          <w:rFonts w:eastAsiaTheme="minorEastAsia"/>
          <w:sz w:val="21"/>
          <w:szCs w:val="21"/>
          <w:lang w:eastAsia="zh-CN"/>
        </w:rPr>
        <w:t xml:space="preserve">are </w:t>
      </w:r>
      <w:r w:rsidR="00D273B8">
        <w:rPr>
          <w:rFonts w:eastAsiaTheme="minorEastAsia"/>
          <w:sz w:val="21"/>
          <w:szCs w:val="21"/>
          <w:lang w:eastAsia="zh-CN"/>
        </w:rPr>
        <w:t xml:space="preserve">reported by </w:t>
      </w:r>
      <w:r w:rsidR="00482F98">
        <w:rPr>
          <w:rFonts w:eastAsiaTheme="minorEastAsia"/>
          <w:sz w:val="21"/>
          <w:szCs w:val="21"/>
          <w:lang w:eastAsia="zh-CN"/>
        </w:rPr>
        <w:t xml:space="preserve">victim </w:t>
      </w:r>
      <w:r w:rsidR="00D273B8">
        <w:rPr>
          <w:rFonts w:eastAsiaTheme="minorEastAsia"/>
          <w:sz w:val="21"/>
          <w:szCs w:val="21"/>
          <w:lang w:eastAsia="zh-CN"/>
        </w:rPr>
        <w:t>UE, the gNB is able to identify the CLI level</w:t>
      </w:r>
      <w:r w:rsidR="00257381">
        <w:rPr>
          <w:rFonts w:eastAsiaTheme="minorEastAsia"/>
          <w:sz w:val="21"/>
          <w:szCs w:val="21"/>
          <w:lang w:eastAsia="zh-CN"/>
        </w:rPr>
        <w:t>s</w:t>
      </w:r>
      <w:r w:rsidR="00D273B8">
        <w:rPr>
          <w:rFonts w:eastAsiaTheme="minorEastAsia"/>
          <w:sz w:val="21"/>
          <w:szCs w:val="21"/>
          <w:lang w:eastAsia="zh-CN"/>
        </w:rPr>
        <w:t xml:space="preserve"> </w:t>
      </w:r>
      <w:r w:rsidR="00A51DE0">
        <w:rPr>
          <w:rFonts w:eastAsiaTheme="minorEastAsia"/>
          <w:sz w:val="21"/>
          <w:szCs w:val="21"/>
          <w:lang w:eastAsia="zh-CN"/>
        </w:rPr>
        <w:t xml:space="preserve">on </w:t>
      </w:r>
      <w:r w:rsidR="00257381">
        <w:rPr>
          <w:rFonts w:eastAsiaTheme="minorEastAsia"/>
          <w:sz w:val="21"/>
          <w:szCs w:val="21"/>
          <w:lang w:eastAsia="zh-CN"/>
        </w:rPr>
        <w:t xml:space="preserve">different </w:t>
      </w:r>
      <w:r w:rsidR="00A51DE0">
        <w:rPr>
          <w:rFonts w:eastAsiaTheme="minorEastAsia"/>
          <w:sz w:val="21"/>
          <w:szCs w:val="21"/>
          <w:lang w:eastAsia="zh-CN"/>
        </w:rPr>
        <w:t xml:space="preserve">Rx </w:t>
      </w:r>
      <w:r w:rsidR="00257381">
        <w:rPr>
          <w:rFonts w:eastAsiaTheme="minorEastAsia"/>
          <w:sz w:val="21"/>
          <w:szCs w:val="21"/>
          <w:lang w:eastAsia="zh-CN"/>
        </w:rPr>
        <w:t>beams.</w:t>
      </w:r>
      <w:r w:rsidR="00257381">
        <w:rPr>
          <w:rFonts w:eastAsiaTheme="minorEastAsia" w:hint="eastAsia"/>
          <w:sz w:val="21"/>
          <w:szCs w:val="21"/>
          <w:lang w:eastAsia="zh-CN"/>
        </w:rPr>
        <w:t xml:space="preserve"> </w:t>
      </w:r>
      <w:r w:rsidR="006E2269">
        <w:rPr>
          <w:rFonts w:eastAsiaTheme="minorEastAsia"/>
          <w:sz w:val="21"/>
          <w:szCs w:val="21"/>
          <w:lang w:eastAsia="zh-CN"/>
        </w:rPr>
        <w:t xml:space="preserve">The beam based CLI measurement is beneficial for </w:t>
      </w:r>
      <w:r w:rsidR="005F68D0">
        <w:rPr>
          <w:rFonts w:eastAsiaTheme="minorEastAsia"/>
          <w:sz w:val="21"/>
          <w:szCs w:val="21"/>
          <w:lang w:eastAsia="zh-CN"/>
        </w:rPr>
        <w:t>more accurate</w:t>
      </w:r>
      <w:r w:rsidR="006E2269">
        <w:rPr>
          <w:rFonts w:eastAsiaTheme="minorEastAsia"/>
          <w:sz w:val="21"/>
          <w:szCs w:val="21"/>
          <w:lang w:eastAsia="zh-CN"/>
        </w:rPr>
        <w:t xml:space="preserve"> CLI mitigation. For instance, the gNB can schedule </w:t>
      </w:r>
      <w:r w:rsidR="003C041E">
        <w:rPr>
          <w:rFonts w:eastAsiaTheme="minorEastAsia"/>
          <w:sz w:val="21"/>
          <w:szCs w:val="21"/>
          <w:lang w:eastAsia="zh-CN"/>
        </w:rPr>
        <w:t xml:space="preserve">DL reception on </w:t>
      </w:r>
      <w:r w:rsidR="006E2269">
        <w:rPr>
          <w:rFonts w:eastAsiaTheme="minorEastAsia"/>
          <w:sz w:val="21"/>
          <w:szCs w:val="21"/>
          <w:lang w:eastAsia="zh-CN"/>
        </w:rPr>
        <w:t>the Rx beam</w:t>
      </w:r>
      <w:r w:rsidR="00257381">
        <w:rPr>
          <w:rFonts w:eastAsiaTheme="minorEastAsia"/>
          <w:sz w:val="21"/>
          <w:szCs w:val="21"/>
          <w:lang w:eastAsia="zh-CN"/>
        </w:rPr>
        <w:t>s</w:t>
      </w:r>
      <w:r w:rsidR="006E2269">
        <w:rPr>
          <w:rFonts w:eastAsiaTheme="minorEastAsia"/>
          <w:sz w:val="21"/>
          <w:szCs w:val="21"/>
          <w:lang w:eastAsia="zh-CN"/>
        </w:rPr>
        <w:t xml:space="preserve"> with lower CLI level</w:t>
      </w:r>
      <w:r w:rsidR="00B37EA4">
        <w:rPr>
          <w:rFonts w:eastAsiaTheme="minorEastAsia"/>
          <w:sz w:val="21"/>
          <w:szCs w:val="21"/>
          <w:lang w:eastAsia="zh-CN"/>
        </w:rPr>
        <w:t xml:space="preserve">, e.g., Rx beam associated with </w:t>
      </w:r>
      <w:r w:rsidR="007F6F32">
        <w:rPr>
          <w:rFonts w:eastAsiaTheme="minorEastAsia"/>
          <w:sz w:val="21"/>
          <w:szCs w:val="21"/>
          <w:lang w:eastAsia="zh-CN"/>
        </w:rPr>
        <w:t>CSI-</w:t>
      </w:r>
      <w:r w:rsidR="00B37EA4">
        <w:rPr>
          <w:rFonts w:eastAsiaTheme="minorEastAsia"/>
          <w:sz w:val="21"/>
          <w:szCs w:val="21"/>
          <w:lang w:eastAsia="zh-CN"/>
        </w:rPr>
        <w:t xml:space="preserve">RS3 in </w:t>
      </w:r>
      <w:r w:rsidR="00A83AC3" w:rsidRPr="00A74233">
        <w:fldChar w:fldCharType="begin"/>
      </w:r>
      <w:r w:rsidR="00A83AC3" w:rsidRPr="00A74233">
        <w:rPr>
          <w:rFonts w:eastAsiaTheme="minorEastAsia"/>
          <w:sz w:val="21"/>
          <w:szCs w:val="21"/>
          <w:lang w:eastAsia="zh-CN"/>
        </w:rPr>
        <w:instrText xml:space="preserve"> REF _Ref130462760 \h </w:instrText>
      </w:r>
      <w:r w:rsidR="00A74233" w:rsidRPr="00A74233">
        <w:instrText xml:space="preserve"> \* MERGEFORMAT </w:instrText>
      </w:r>
      <w:r w:rsidR="00A83AC3" w:rsidRPr="00A74233">
        <w:fldChar w:fldCharType="separate"/>
      </w:r>
      <w:r w:rsidR="00E76355" w:rsidRPr="003E73A7">
        <w:t xml:space="preserve">Figure </w:t>
      </w:r>
      <w:r w:rsidR="00E76355">
        <w:rPr>
          <w:noProof/>
        </w:rPr>
        <w:t>4</w:t>
      </w:r>
      <w:r w:rsidR="00A83AC3" w:rsidRPr="00A74233">
        <w:fldChar w:fldCharType="end"/>
      </w:r>
      <w:r w:rsidR="006E2269">
        <w:rPr>
          <w:rFonts w:eastAsiaTheme="minorEastAsia"/>
          <w:sz w:val="21"/>
          <w:szCs w:val="21"/>
          <w:lang w:eastAsia="zh-CN"/>
        </w:rPr>
        <w:t xml:space="preserve">. </w:t>
      </w:r>
    </w:p>
    <w:p w14:paraId="0CF8FAA4" w14:textId="249046D6" w:rsidR="00EA7AEE" w:rsidRDefault="00EA7AEE" w:rsidP="00D524D2">
      <w:pPr>
        <w:pStyle w:val="3GPPText"/>
        <w:rPr>
          <w:rFonts w:eastAsiaTheme="minorEastAsia"/>
          <w:sz w:val="21"/>
          <w:szCs w:val="21"/>
          <w:lang w:eastAsia="zh-CN"/>
        </w:rPr>
      </w:pPr>
      <w:r>
        <w:rPr>
          <w:rFonts w:eastAsiaTheme="minorEastAsia"/>
          <w:sz w:val="21"/>
          <w:szCs w:val="21"/>
          <w:lang w:eastAsia="zh-CN"/>
        </w:rPr>
        <w:t>On the other hand, Rx beam based CLI measurement bring additional specification efforts and complexity at UE side. Further justification may be needed.</w:t>
      </w:r>
    </w:p>
    <w:bookmarkEnd w:id="19"/>
    <w:bookmarkEnd w:id="21"/>
    <w:p w14:paraId="3AE06FD1" w14:textId="29D745C5" w:rsidR="00EE64AB" w:rsidRDefault="00FC5B9F" w:rsidP="00EE64AB">
      <w:pPr>
        <w:pStyle w:val="3GPPText"/>
        <w:keepNext/>
        <w:jc w:val="center"/>
      </w:pPr>
      <w:r w:rsidRPr="00FC5B9F">
        <w:rPr>
          <w:noProof/>
          <w:lang w:eastAsia="zh-CN"/>
        </w:rPr>
        <w:drawing>
          <wp:inline distT="0" distB="0" distL="0" distR="0" wp14:anchorId="2F087B88" wp14:editId="1A9736FD">
            <wp:extent cx="3063211" cy="2129335"/>
            <wp:effectExtent l="0" t="0" r="444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80471" cy="2141333"/>
                    </a:xfrm>
                    <a:prstGeom prst="rect">
                      <a:avLst/>
                    </a:prstGeom>
                    <a:noFill/>
                    <a:ln>
                      <a:noFill/>
                    </a:ln>
                  </pic:spPr>
                </pic:pic>
              </a:graphicData>
            </a:graphic>
          </wp:inline>
        </w:drawing>
      </w:r>
    </w:p>
    <w:p w14:paraId="69281DE3" w14:textId="3B55D19C" w:rsidR="007A05AD" w:rsidRPr="004B5537" w:rsidRDefault="00EE64AB" w:rsidP="00257381">
      <w:pPr>
        <w:pStyle w:val="ad"/>
        <w:jc w:val="center"/>
        <w:rPr>
          <w:b w:val="0"/>
          <w:bCs w:val="0"/>
          <w:sz w:val="21"/>
          <w:szCs w:val="21"/>
        </w:rPr>
      </w:pPr>
      <w:bookmarkStart w:id="22" w:name="_Ref130462760"/>
      <w:bookmarkStart w:id="23" w:name="_Ref130462747"/>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4</w:t>
      </w:r>
      <w:r w:rsidRPr="004B5537">
        <w:rPr>
          <w:b w:val="0"/>
          <w:bCs w:val="0"/>
          <w:sz w:val="21"/>
          <w:szCs w:val="21"/>
        </w:rPr>
        <w:fldChar w:fldCharType="end"/>
      </w:r>
      <w:bookmarkEnd w:id="22"/>
      <w:r w:rsidRPr="004B5537">
        <w:rPr>
          <w:rFonts w:eastAsiaTheme="minorEastAsia" w:hint="eastAsia"/>
          <w:b w:val="0"/>
          <w:bCs w:val="0"/>
          <w:sz w:val="21"/>
          <w:szCs w:val="21"/>
          <w:lang w:eastAsia="zh-CN"/>
        </w:rPr>
        <w:t xml:space="preserve"> </w:t>
      </w:r>
      <w:r w:rsidR="007A05AD" w:rsidRPr="004B5537">
        <w:rPr>
          <w:b w:val="0"/>
          <w:bCs w:val="0"/>
          <w:sz w:val="21"/>
          <w:szCs w:val="21"/>
        </w:rPr>
        <w:t>The reception of CLI RSs configured with different Rx beams</w:t>
      </w:r>
      <w:bookmarkEnd w:id="23"/>
    </w:p>
    <w:p w14:paraId="5C204593" w14:textId="245E79F1" w:rsidR="005B0EBB" w:rsidRDefault="006E2269" w:rsidP="00D524D2">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E626F8">
        <w:rPr>
          <w:rFonts w:eastAsia="宋体" w:cs="Arial"/>
          <w:b/>
          <w:i/>
          <w:iCs/>
          <w:sz w:val="21"/>
          <w:szCs w:val="21"/>
          <w:lang w:eastAsia="zh-CN"/>
        </w:rPr>
        <w:t>11</w:t>
      </w:r>
      <w:r w:rsidRPr="004B765D">
        <w:rPr>
          <w:rFonts w:eastAsia="宋体" w:cs="Arial"/>
          <w:b/>
          <w:i/>
          <w:iCs/>
          <w:sz w:val="21"/>
          <w:szCs w:val="21"/>
          <w:lang w:eastAsia="zh-CN"/>
        </w:rPr>
        <w:t xml:space="preserve">: </w:t>
      </w:r>
      <w:r w:rsidR="00374DF1">
        <w:rPr>
          <w:rFonts w:eastAsia="宋体" w:cs="Arial"/>
          <w:b/>
          <w:i/>
          <w:iCs/>
          <w:sz w:val="21"/>
          <w:szCs w:val="21"/>
          <w:lang w:eastAsia="zh-CN"/>
        </w:rPr>
        <w:t>B</w:t>
      </w:r>
      <w:r>
        <w:rPr>
          <w:rFonts w:eastAsia="宋体" w:cs="Arial"/>
          <w:b/>
          <w:i/>
          <w:iCs/>
          <w:sz w:val="21"/>
          <w:szCs w:val="21"/>
          <w:lang w:eastAsia="zh-CN"/>
        </w:rPr>
        <w:t xml:space="preserve">eam based CLI measurement for </w:t>
      </w:r>
      <w:r w:rsidR="00257381">
        <w:rPr>
          <w:rFonts w:eastAsia="宋体" w:cs="Arial"/>
          <w:b/>
          <w:i/>
          <w:iCs/>
          <w:sz w:val="21"/>
          <w:szCs w:val="21"/>
          <w:lang w:eastAsia="zh-CN"/>
        </w:rPr>
        <w:t xml:space="preserve">UE-to-UE </w:t>
      </w:r>
      <w:r>
        <w:rPr>
          <w:rFonts w:eastAsia="宋体" w:cs="Arial"/>
          <w:b/>
          <w:i/>
          <w:iCs/>
          <w:sz w:val="21"/>
          <w:szCs w:val="21"/>
          <w:lang w:eastAsia="zh-CN"/>
        </w:rPr>
        <w:t>CLI mitigation</w:t>
      </w:r>
      <w:r w:rsidR="00374DF1">
        <w:rPr>
          <w:rFonts w:eastAsia="宋体" w:cs="Arial"/>
          <w:b/>
          <w:i/>
          <w:iCs/>
          <w:sz w:val="21"/>
          <w:szCs w:val="21"/>
          <w:lang w:eastAsia="zh-CN"/>
        </w:rPr>
        <w:t xml:space="preserve"> can be considered if necessary</w:t>
      </w:r>
      <w:r>
        <w:rPr>
          <w:rFonts w:eastAsia="宋体" w:cs="Arial"/>
          <w:b/>
          <w:i/>
          <w:iCs/>
          <w:sz w:val="21"/>
          <w:szCs w:val="21"/>
          <w:lang w:eastAsia="zh-CN"/>
        </w:rPr>
        <w:t>.</w:t>
      </w:r>
      <w:r w:rsidRPr="004B765D">
        <w:rPr>
          <w:rFonts w:eastAsia="宋体" w:cs="Arial"/>
          <w:b/>
          <w:i/>
          <w:iCs/>
          <w:sz w:val="21"/>
          <w:szCs w:val="21"/>
          <w:lang w:eastAsia="zh-CN"/>
        </w:rPr>
        <w:t xml:space="preserve"> </w:t>
      </w:r>
    </w:p>
    <w:p w14:paraId="67099ADD" w14:textId="77777777" w:rsidR="007815C7" w:rsidRPr="00E626F8" w:rsidRDefault="007815C7" w:rsidP="00D524D2">
      <w:pPr>
        <w:pStyle w:val="3GPPText"/>
        <w:rPr>
          <w:rFonts w:eastAsia="宋体" w:cs="Arial"/>
          <w:b/>
          <w:i/>
          <w:iCs/>
          <w:sz w:val="21"/>
          <w:szCs w:val="21"/>
          <w:lang w:eastAsia="zh-CN"/>
        </w:rPr>
      </w:pPr>
    </w:p>
    <w:p w14:paraId="35B4AB9E" w14:textId="30370DA9" w:rsidR="00DD4E1A" w:rsidRPr="004B5537" w:rsidRDefault="00B42F77" w:rsidP="00DD4E1A">
      <w:pPr>
        <w:pStyle w:val="3"/>
        <w:ind w:left="0" w:firstLine="0"/>
        <w:rPr>
          <w:b/>
          <w:sz w:val="24"/>
          <w:szCs w:val="24"/>
        </w:rPr>
      </w:pPr>
      <w:bookmarkStart w:id="24" w:name="_Hlk141283409"/>
      <w:r w:rsidRPr="004B5537">
        <w:rPr>
          <w:rFonts w:eastAsiaTheme="minorEastAsia"/>
          <w:b/>
          <w:sz w:val="24"/>
          <w:szCs w:val="24"/>
        </w:rPr>
        <w:t>Power Control based solution</w:t>
      </w:r>
    </w:p>
    <w:bookmarkEnd w:id="24"/>
    <w:p w14:paraId="395D6DCB" w14:textId="41BAB46B" w:rsidR="00B31221" w:rsidRDefault="00092A18" w:rsidP="00F013C3">
      <w:pPr>
        <w:spacing w:line="240" w:lineRule="auto"/>
        <w:jc w:val="left"/>
        <w:rPr>
          <w:rFonts w:eastAsia="宋体" w:cs="Arial"/>
          <w:iCs/>
          <w:sz w:val="21"/>
          <w:szCs w:val="21"/>
          <w:lang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RAN1#111 meeting, UL power control mechanism is agreed for further study to mitigate the UE-to-UE co-channel CLI</w:t>
      </w:r>
      <w:r w:rsidR="00B31221">
        <w:rPr>
          <w:rFonts w:eastAsia="宋体" w:cs="Arial"/>
          <w:iCs/>
          <w:sz w:val="21"/>
          <w:szCs w:val="21"/>
          <w:lang w:eastAsia="zh-CN"/>
        </w:rPr>
        <w:t xml:space="preserve"> as follows:</w:t>
      </w:r>
      <w:r w:rsidR="00514A86">
        <w:rPr>
          <w:rFonts w:eastAsia="宋体" w:cs="Arial"/>
          <w:iCs/>
          <w:sz w:val="21"/>
          <w:szCs w:val="21"/>
          <w:lang w:eastAsia="zh-CN"/>
        </w:rPr>
        <w:fldChar w:fldCharType="begin"/>
      </w:r>
      <w:r w:rsidR="00514A86">
        <w:rPr>
          <w:rFonts w:eastAsia="宋体" w:cs="Arial"/>
          <w:iCs/>
          <w:sz w:val="21"/>
          <w:szCs w:val="21"/>
          <w:lang w:eastAsia="zh-CN"/>
        </w:rPr>
        <w:instrText xml:space="preserve"> REF _Ref158929718 \r \h </w:instrText>
      </w:r>
      <w:r w:rsidR="00514A86">
        <w:rPr>
          <w:rFonts w:eastAsia="宋体" w:cs="Arial"/>
          <w:iCs/>
          <w:sz w:val="21"/>
          <w:szCs w:val="21"/>
          <w:lang w:eastAsia="zh-CN"/>
        </w:rPr>
      </w:r>
      <w:r w:rsidR="00514A86">
        <w:rPr>
          <w:rFonts w:eastAsia="宋体" w:cs="Arial"/>
          <w:iCs/>
          <w:sz w:val="21"/>
          <w:szCs w:val="21"/>
          <w:lang w:eastAsia="zh-CN"/>
        </w:rPr>
        <w:fldChar w:fldCharType="separate"/>
      </w:r>
      <w:r w:rsidR="00E92CC7">
        <w:rPr>
          <w:rFonts w:eastAsia="宋体" w:cs="Arial"/>
          <w:iCs/>
          <w:sz w:val="21"/>
          <w:szCs w:val="21"/>
          <w:lang w:eastAsia="zh-CN"/>
        </w:rPr>
        <w:fldChar w:fldCharType="begin"/>
      </w:r>
      <w:r w:rsidR="00E92CC7">
        <w:rPr>
          <w:rFonts w:eastAsia="宋体" w:cs="Arial"/>
          <w:iCs/>
          <w:sz w:val="21"/>
          <w:szCs w:val="21"/>
          <w:lang w:eastAsia="zh-CN"/>
        </w:rPr>
        <w:instrText xml:space="preserve"> REF _Ref159246180 \r \h </w:instrText>
      </w:r>
      <w:r w:rsidR="00E92CC7">
        <w:rPr>
          <w:rFonts w:eastAsia="宋体" w:cs="Arial"/>
          <w:iCs/>
          <w:sz w:val="21"/>
          <w:szCs w:val="21"/>
          <w:lang w:eastAsia="zh-CN"/>
        </w:rPr>
      </w:r>
      <w:r w:rsidR="00E92CC7">
        <w:rPr>
          <w:rFonts w:eastAsia="宋体" w:cs="Arial"/>
          <w:iCs/>
          <w:sz w:val="21"/>
          <w:szCs w:val="21"/>
          <w:lang w:eastAsia="zh-CN"/>
        </w:rPr>
        <w:fldChar w:fldCharType="separate"/>
      </w:r>
      <w:r w:rsidR="00E92CC7">
        <w:rPr>
          <w:rFonts w:eastAsia="宋体" w:cs="Arial"/>
          <w:iCs/>
          <w:sz w:val="21"/>
          <w:szCs w:val="21"/>
          <w:lang w:eastAsia="zh-CN"/>
        </w:rPr>
        <w:t>[4]</w:t>
      </w:r>
      <w:r w:rsidR="00E92CC7">
        <w:rPr>
          <w:rFonts w:eastAsia="宋体" w:cs="Arial"/>
          <w:iCs/>
          <w:sz w:val="21"/>
          <w:szCs w:val="21"/>
          <w:lang w:eastAsia="zh-CN"/>
        </w:rPr>
        <w:fldChar w:fldCharType="end"/>
      </w:r>
      <w:r w:rsidR="00514A86">
        <w:rPr>
          <w:rFonts w:eastAsia="宋体" w:cs="Arial"/>
          <w:iCs/>
          <w:sz w:val="21"/>
          <w:szCs w:val="21"/>
          <w:lang w:eastAsia="zh-CN"/>
        </w:rPr>
        <w:fldChar w:fldCharType="end"/>
      </w:r>
    </w:p>
    <w:tbl>
      <w:tblPr>
        <w:tblStyle w:val="af"/>
        <w:tblW w:w="0" w:type="auto"/>
        <w:tblLook w:val="04A0" w:firstRow="1" w:lastRow="0" w:firstColumn="1" w:lastColumn="0" w:noHBand="0" w:noVBand="1"/>
      </w:tblPr>
      <w:tblGrid>
        <w:gridCol w:w="9962"/>
      </w:tblGrid>
      <w:tr w:rsidR="004B3420" w14:paraId="0B49FC0A" w14:textId="77777777" w:rsidTr="004B3420">
        <w:tc>
          <w:tcPr>
            <w:tcW w:w="9962" w:type="dxa"/>
          </w:tcPr>
          <w:p w14:paraId="257F349C" w14:textId="77777777" w:rsidR="004B3420" w:rsidRPr="006651FD" w:rsidRDefault="004B3420" w:rsidP="004B3420">
            <w:pPr>
              <w:overflowPunct/>
              <w:autoSpaceDE/>
              <w:autoSpaceDN/>
              <w:snapToGrid w:val="0"/>
              <w:spacing w:before="0" w:after="0" w:line="300" w:lineRule="auto"/>
              <w:textAlignment w:val="auto"/>
              <w:rPr>
                <w:rFonts w:eastAsia="Batang"/>
                <w:b/>
                <w:bCs/>
                <w:kern w:val="2"/>
                <w:highlight w:val="green"/>
                <w:lang w:val="en-US" w:eastAsia="ko-KR"/>
              </w:rPr>
            </w:pPr>
            <w:r w:rsidRPr="006651FD">
              <w:rPr>
                <w:rFonts w:eastAsia="Batang"/>
                <w:b/>
                <w:bCs/>
                <w:kern w:val="2"/>
                <w:highlight w:val="green"/>
                <w:lang w:val="en-US" w:eastAsia="ko-KR"/>
              </w:rPr>
              <w:t>Agreement</w:t>
            </w:r>
          </w:p>
          <w:p w14:paraId="1C1208C9" w14:textId="77777777" w:rsidR="004B3420" w:rsidRPr="00015120" w:rsidRDefault="004B3420" w:rsidP="004B3420">
            <w:pPr>
              <w:spacing w:line="240" w:lineRule="auto"/>
              <w:ind w:left="100" w:hangingChars="50" w:hanging="100"/>
              <w:jc w:val="left"/>
              <w:rPr>
                <w:rFonts w:eastAsia="Malgun Gothic"/>
                <w:lang w:eastAsia="ko-KR"/>
              </w:rPr>
            </w:pPr>
            <w:r w:rsidRPr="00015120">
              <w:rPr>
                <w:rFonts w:eastAsia="Malgun Gothic"/>
                <w:lang w:eastAsia="ko-KR"/>
              </w:rPr>
              <w:t>For UE-to-UE co-channel CLI handling, study whether/how to enhance UL power control mechanism.</w:t>
            </w:r>
          </w:p>
          <w:p w14:paraId="439D7979" w14:textId="7A360ED1" w:rsidR="004B3420" w:rsidRPr="004B3420" w:rsidRDefault="004B3420" w:rsidP="004B3420">
            <w:pPr>
              <w:pStyle w:val="af5"/>
              <w:numPr>
                <w:ilvl w:val="0"/>
                <w:numId w:val="13"/>
              </w:numPr>
              <w:spacing w:line="240" w:lineRule="auto"/>
              <w:jc w:val="left"/>
              <w:rPr>
                <w:rFonts w:ascii="Times New Roman" w:eastAsia="宋体" w:hAnsi="Times New Roman"/>
                <w:color w:val="000000" w:themeColor="text1"/>
                <w:kern w:val="2"/>
                <w:lang w:eastAsia="zh-CN"/>
              </w:rPr>
            </w:pPr>
            <w:r w:rsidRPr="00015120">
              <w:rPr>
                <w:rFonts w:ascii="Times New Roman" w:eastAsia="宋体" w:hAnsi="Times New Roman"/>
                <w:color w:val="000000" w:themeColor="text1"/>
              </w:rPr>
              <w:t xml:space="preserve">Existing </w:t>
            </w:r>
            <w:r w:rsidRPr="00015120">
              <w:rPr>
                <w:rFonts w:ascii="Times New Roman" w:eastAsia="Malgun Gothic" w:hAnsi="Times New Roman"/>
                <w:color w:val="000000" w:themeColor="text1"/>
                <w:lang w:eastAsia="ko-KR"/>
              </w:rPr>
              <w:t>UL power control mechanism</w:t>
            </w:r>
            <w:r w:rsidRPr="00015120">
              <w:rPr>
                <w:rFonts w:ascii="Times New Roman" w:eastAsia="宋体" w:hAnsi="Times New Roman"/>
                <w:color w:val="000000" w:themeColor="text1"/>
              </w:rPr>
              <w:t xml:space="preserve"> is baseline.</w:t>
            </w:r>
          </w:p>
        </w:tc>
      </w:tr>
    </w:tbl>
    <w:p w14:paraId="25AFB508" w14:textId="6BF8A658" w:rsidR="00E867B8" w:rsidRPr="000A3345" w:rsidRDefault="00092A18" w:rsidP="000A3345">
      <w:pPr>
        <w:pStyle w:val="3GPPText"/>
        <w:rPr>
          <w:rFonts w:eastAsia="宋体" w:cs="Arial"/>
          <w:iCs/>
          <w:sz w:val="21"/>
          <w:szCs w:val="21"/>
          <w:lang w:eastAsia="zh-CN"/>
        </w:rPr>
      </w:pPr>
      <w:r>
        <w:rPr>
          <w:rFonts w:eastAsia="宋体" w:cs="Arial"/>
          <w:iCs/>
          <w:sz w:val="21"/>
          <w:szCs w:val="21"/>
          <w:lang w:eastAsia="zh-CN"/>
        </w:rPr>
        <w:lastRenderedPageBreak/>
        <w:t xml:space="preserve">To be specific, the aggressor UE </w:t>
      </w:r>
      <w:r w:rsidR="0033052E">
        <w:rPr>
          <w:rFonts w:eastAsia="宋体" w:cs="Arial"/>
          <w:iCs/>
          <w:sz w:val="21"/>
          <w:szCs w:val="21"/>
          <w:lang w:eastAsia="zh-CN"/>
        </w:rPr>
        <w:t xml:space="preserve">should </w:t>
      </w:r>
      <w:r>
        <w:rPr>
          <w:rFonts w:eastAsia="宋体" w:cs="Arial"/>
          <w:iCs/>
          <w:sz w:val="21"/>
          <w:szCs w:val="21"/>
          <w:lang w:eastAsia="zh-CN"/>
        </w:rPr>
        <w:t>reduce its UL transmission powe</w:t>
      </w:r>
      <w:r w:rsidR="00352A7E">
        <w:rPr>
          <w:rFonts w:eastAsia="宋体" w:cs="Arial"/>
          <w:iCs/>
          <w:sz w:val="21"/>
          <w:szCs w:val="21"/>
          <w:lang w:eastAsia="zh-CN"/>
        </w:rPr>
        <w:t>r</w:t>
      </w:r>
      <w:r w:rsidR="00E867B8">
        <w:rPr>
          <w:rFonts w:eastAsia="宋体" w:cs="Arial"/>
          <w:iCs/>
          <w:sz w:val="21"/>
          <w:szCs w:val="21"/>
          <w:lang w:eastAsia="zh-CN"/>
        </w:rPr>
        <w:t xml:space="preserve">. In this case, information exchange on uplink power control information is </w:t>
      </w:r>
      <w:r w:rsidR="00352A7E">
        <w:rPr>
          <w:rFonts w:eastAsia="宋体" w:cs="Arial"/>
          <w:iCs/>
          <w:sz w:val="21"/>
          <w:szCs w:val="21"/>
          <w:lang w:eastAsia="zh-CN"/>
        </w:rPr>
        <w:t>needed</w:t>
      </w:r>
      <w:r w:rsidR="00E867B8">
        <w:rPr>
          <w:rFonts w:eastAsia="宋体" w:cs="Arial"/>
          <w:iCs/>
          <w:sz w:val="21"/>
          <w:szCs w:val="21"/>
          <w:lang w:eastAsia="zh-CN"/>
        </w:rPr>
        <w:t xml:space="preserve"> among gNBs. </w:t>
      </w:r>
      <w:r w:rsidR="000A3345">
        <w:rPr>
          <w:rFonts w:eastAsia="宋体" w:cs="Arial"/>
          <w:iCs/>
          <w:sz w:val="21"/>
          <w:szCs w:val="21"/>
          <w:lang w:eastAsia="zh-CN"/>
        </w:rPr>
        <w:t xml:space="preserve">The overhead of information exchange increases. Besides, information exchange delay should also be carefully considered. Proper UL power adjustment is difficult to be achieved as the UE-to-UE CLI fluctuates with dynamic scheduling situations. </w:t>
      </w:r>
      <w:r w:rsidR="000A3345">
        <w:rPr>
          <w:rFonts w:eastAsia="宋体" w:cs="Arial" w:hint="eastAsia"/>
          <w:iCs/>
          <w:sz w:val="21"/>
          <w:szCs w:val="21"/>
          <w:lang w:eastAsia="zh-CN"/>
        </w:rPr>
        <w:t>Hence</w:t>
      </w:r>
      <w:r w:rsidR="000A3345">
        <w:rPr>
          <w:rFonts w:eastAsia="宋体" w:cs="Arial"/>
          <w:iCs/>
          <w:sz w:val="21"/>
          <w:szCs w:val="21"/>
          <w:lang w:eastAsia="zh-CN"/>
        </w:rPr>
        <w:t xml:space="preserve">, we slightly prefer to deprioritize UL power enhancement for UE-to-UE CLI handling. </w:t>
      </w:r>
    </w:p>
    <w:p w14:paraId="25F63374" w14:textId="4A984A92" w:rsidR="00F70D71" w:rsidRPr="00740EAC" w:rsidRDefault="00B3335E" w:rsidP="00D524D2">
      <w:pPr>
        <w:pStyle w:val="3GPPText"/>
        <w:rPr>
          <w:rFonts w:eastAsia="宋体" w:cs="Arial"/>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462E2C">
        <w:rPr>
          <w:rFonts w:eastAsia="宋体" w:cs="Arial"/>
          <w:b/>
          <w:i/>
          <w:iCs/>
          <w:sz w:val="21"/>
          <w:szCs w:val="21"/>
          <w:lang w:eastAsia="zh-CN"/>
        </w:rPr>
        <w:t>1</w:t>
      </w:r>
      <w:r w:rsidR="00E626F8">
        <w:rPr>
          <w:rFonts w:eastAsia="宋体" w:cs="Arial"/>
          <w:b/>
          <w:i/>
          <w:iCs/>
          <w:sz w:val="21"/>
          <w:szCs w:val="21"/>
          <w:lang w:eastAsia="zh-CN"/>
        </w:rPr>
        <w:t>2</w:t>
      </w:r>
      <w:r w:rsidRPr="004B765D">
        <w:rPr>
          <w:rFonts w:eastAsia="宋体" w:cs="Arial"/>
          <w:b/>
          <w:i/>
          <w:iCs/>
          <w:sz w:val="21"/>
          <w:szCs w:val="21"/>
          <w:lang w:eastAsia="zh-CN"/>
        </w:rPr>
        <w:t xml:space="preserve">: </w:t>
      </w:r>
      <w:r w:rsidR="00A61914">
        <w:rPr>
          <w:rFonts w:eastAsia="宋体" w:cs="Arial"/>
          <w:b/>
          <w:i/>
          <w:iCs/>
          <w:sz w:val="21"/>
          <w:szCs w:val="21"/>
          <w:lang w:eastAsia="zh-CN"/>
        </w:rPr>
        <w:t>Deprioritize the UL power enhancement for UE-to-UE CLI handling.</w:t>
      </w:r>
    </w:p>
    <w:p w14:paraId="301B022D" w14:textId="176F7FDF" w:rsidR="00E02D17" w:rsidRPr="006015A2" w:rsidRDefault="004632AD" w:rsidP="00E02D17">
      <w:pPr>
        <w:pStyle w:val="2"/>
        <w:rPr>
          <w:sz w:val="24"/>
          <w:szCs w:val="24"/>
        </w:rPr>
      </w:pPr>
      <w:r w:rsidRPr="00187780">
        <w:rPr>
          <w:b/>
          <w:sz w:val="24"/>
          <w:szCs w:val="24"/>
        </w:rPr>
        <w:t>gNB-</w:t>
      </w:r>
      <w:r w:rsidR="00971709" w:rsidRPr="00187780">
        <w:rPr>
          <w:b/>
          <w:sz w:val="24"/>
          <w:szCs w:val="24"/>
        </w:rPr>
        <w:t>to-</w:t>
      </w:r>
      <w:r w:rsidRPr="00187780">
        <w:rPr>
          <w:b/>
          <w:sz w:val="24"/>
          <w:szCs w:val="24"/>
        </w:rPr>
        <w:t>gNB CLI handling</w:t>
      </w:r>
    </w:p>
    <w:p w14:paraId="4A0AE781" w14:textId="5AB0807B" w:rsidR="00CD4C4B" w:rsidRPr="004B5537" w:rsidRDefault="00CD4C4B" w:rsidP="00CE30E2">
      <w:pPr>
        <w:pStyle w:val="3"/>
        <w:ind w:left="0" w:firstLine="0"/>
        <w:rPr>
          <w:b/>
          <w:sz w:val="24"/>
          <w:szCs w:val="24"/>
        </w:rPr>
      </w:pPr>
      <w:bookmarkStart w:id="25" w:name="_Hlk141278502"/>
      <w:r w:rsidRPr="004B5537">
        <w:rPr>
          <w:b/>
          <w:sz w:val="24"/>
          <w:szCs w:val="24"/>
        </w:rPr>
        <w:t>gNB-to-gNB measurement and reporting</w:t>
      </w:r>
    </w:p>
    <w:p w14:paraId="4A5F9FDC" w14:textId="06C16779" w:rsidR="006658A3" w:rsidRDefault="005E3BA0" w:rsidP="00F12E93">
      <w:pPr>
        <w:spacing w:line="240" w:lineRule="auto"/>
        <w:rPr>
          <w:rFonts w:eastAsiaTheme="minorEastAsia"/>
          <w:sz w:val="21"/>
          <w:szCs w:val="21"/>
          <w:lang w:val="en-US" w:eastAsia="zh-CN"/>
        </w:rPr>
      </w:pPr>
      <w:r w:rsidRPr="00F85131">
        <w:rPr>
          <w:rFonts w:eastAsiaTheme="minorEastAsia"/>
          <w:sz w:val="21"/>
          <w:szCs w:val="21"/>
          <w:lang w:val="en-US" w:eastAsia="zh-CN"/>
        </w:rPr>
        <w:t>R</w:t>
      </w:r>
      <w:r w:rsidRPr="00F85131">
        <w:rPr>
          <w:rFonts w:eastAsiaTheme="minorEastAsia" w:hint="eastAsia"/>
          <w:sz w:val="21"/>
          <w:szCs w:val="21"/>
          <w:lang w:val="en-US" w:eastAsia="zh-CN"/>
        </w:rPr>
        <w:t>egarding</w:t>
      </w:r>
      <w:r w:rsidRPr="00F85131">
        <w:rPr>
          <w:rFonts w:eastAsiaTheme="minorEastAsia"/>
          <w:sz w:val="21"/>
          <w:szCs w:val="21"/>
          <w:lang w:val="en-US" w:eastAsia="zh-CN"/>
        </w:rPr>
        <w:t xml:space="preserve"> the</w:t>
      </w:r>
      <w:r w:rsidR="00992BD7" w:rsidRPr="00F85131">
        <w:rPr>
          <w:rFonts w:eastAsiaTheme="minorEastAsia"/>
          <w:sz w:val="21"/>
          <w:szCs w:val="21"/>
          <w:lang w:val="en-US" w:eastAsia="zh-CN"/>
        </w:rPr>
        <w:t xml:space="preserve"> resources</w:t>
      </w:r>
      <w:r w:rsidRPr="00F85131">
        <w:rPr>
          <w:rFonts w:eastAsiaTheme="minorEastAsia"/>
          <w:sz w:val="21"/>
          <w:szCs w:val="21"/>
          <w:lang w:val="en-US" w:eastAsia="zh-CN"/>
        </w:rPr>
        <w:t xml:space="preserve"> for gNB-to-gNB CLI measurement</w:t>
      </w:r>
      <w:r w:rsidR="00992BD7" w:rsidRPr="00F85131">
        <w:rPr>
          <w:rFonts w:eastAsiaTheme="minorEastAsia"/>
          <w:sz w:val="21"/>
          <w:szCs w:val="21"/>
          <w:lang w:val="en-US" w:eastAsia="zh-CN"/>
        </w:rPr>
        <w:t xml:space="preserve">, </w:t>
      </w:r>
      <w:r w:rsidR="007C1205" w:rsidRPr="00F85131">
        <w:rPr>
          <w:rFonts w:eastAsiaTheme="minorEastAsia"/>
          <w:sz w:val="21"/>
          <w:szCs w:val="21"/>
          <w:lang w:val="en-US" w:eastAsia="zh-CN"/>
        </w:rPr>
        <w:t xml:space="preserve">it has been agreed that the periodic NZP CSI-RS/SSB can be </w:t>
      </w:r>
      <w:r w:rsidRPr="00F85131">
        <w:rPr>
          <w:rFonts w:eastAsiaTheme="minorEastAsia"/>
          <w:sz w:val="21"/>
          <w:szCs w:val="21"/>
          <w:lang w:val="en-US" w:eastAsia="zh-CN"/>
        </w:rPr>
        <w:t xml:space="preserve">studied as </w:t>
      </w:r>
      <w:r w:rsidR="00800839">
        <w:rPr>
          <w:rFonts w:eastAsiaTheme="minorEastAsia" w:hint="eastAsia"/>
          <w:sz w:val="21"/>
          <w:szCs w:val="21"/>
          <w:lang w:val="en-US" w:eastAsia="zh-CN"/>
        </w:rPr>
        <w:t>a</w:t>
      </w:r>
      <w:r w:rsidR="00800839">
        <w:rPr>
          <w:rFonts w:eastAsiaTheme="minorEastAsia"/>
          <w:sz w:val="21"/>
          <w:szCs w:val="21"/>
          <w:lang w:val="en-US" w:eastAsia="zh-CN"/>
        </w:rPr>
        <w:t xml:space="preserve"> </w:t>
      </w:r>
      <w:r w:rsidRPr="00F85131">
        <w:rPr>
          <w:rFonts w:eastAsiaTheme="minorEastAsia"/>
          <w:sz w:val="21"/>
          <w:szCs w:val="21"/>
          <w:lang w:val="en-US" w:eastAsia="zh-CN"/>
        </w:rPr>
        <w:t>baseline</w:t>
      </w:r>
      <w:r w:rsidR="007C1205" w:rsidRPr="00F85131">
        <w:rPr>
          <w:rFonts w:eastAsiaTheme="minorEastAsia"/>
          <w:sz w:val="21"/>
          <w:szCs w:val="21"/>
          <w:lang w:val="en-US" w:eastAsia="zh-CN"/>
        </w:rPr>
        <w:t>.</w:t>
      </w:r>
      <w:r w:rsidR="00DD4E56" w:rsidRPr="00F85131">
        <w:rPr>
          <w:rFonts w:eastAsiaTheme="minorEastAsia"/>
          <w:sz w:val="21"/>
          <w:szCs w:val="21"/>
          <w:lang w:val="en-US" w:eastAsia="zh-CN"/>
        </w:rPr>
        <w:t xml:space="preserve"> </w:t>
      </w:r>
      <w:r w:rsidR="007645D8">
        <w:rPr>
          <w:rFonts w:eastAsiaTheme="minorEastAsia"/>
          <w:sz w:val="21"/>
          <w:szCs w:val="21"/>
          <w:lang w:val="en-US" w:eastAsia="zh-CN"/>
        </w:rPr>
        <w:t>If</w:t>
      </w:r>
      <w:r w:rsidR="00DD4E56" w:rsidRPr="00F85131">
        <w:rPr>
          <w:rFonts w:eastAsiaTheme="minorEastAsia"/>
          <w:sz w:val="21"/>
          <w:szCs w:val="21"/>
          <w:lang w:val="en-US" w:eastAsia="zh-CN"/>
        </w:rPr>
        <w:t xml:space="preserve"> the periodic CLI-RS is </w:t>
      </w:r>
      <w:r w:rsidR="007645D8">
        <w:rPr>
          <w:rFonts w:eastAsiaTheme="minorEastAsia"/>
          <w:sz w:val="21"/>
          <w:szCs w:val="21"/>
          <w:lang w:val="en-US" w:eastAsia="zh-CN"/>
        </w:rPr>
        <w:t>supported</w:t>
      </w:r>
      <w:r w:rsidR="007645D8" w:rsidRPr="00F85131">
        <w:rPr>
          <w:rFonts w:eastAsiaTheme="minorEastAsia"/>
          <w:sz w:val="21"/>
          <w:szCs w:val="21"/>
          <w:lang w:val="en-US" w:eastAsia="zh-CN"/>
        </w:rPr>
        <w:t xml:space="preserve"> </w:t>
      </w:r>
      <w:r w:rsidR="00DD4E56" w:rsidRPr="00F85131">
        <w:rPr>
          <w:rFonts w:eastAsiaTheme="minorEastAsia"/>
          <w:sz w:val="21"/>
          <w:szCs w:val="21"/>
          <w:lang w:val="en-US" w:eastAsia="zh-CN"/>
        </w:rPr>
        <w:t xml:space="preserve">for periodic </w:t>
      </w:r>
      <w:r w:rsidR="007645D8">
        <w:rPr>
          <w:rFonts w:eastAsiaTheme="minorEastAsia"/>
          <w:sz w:val="21"/>
          <w:szCs w:val="21"/>
          <w:lang w:val="en-US" w:eastAsia="zh-CN"/>
        </w:rPr>
        <w:t xml:space="preserve">gNB-to-gNB CLI </w:t>
      </w:r>
      <w:r w:rsidR="00DD4E56" w:rsidRPr="00F85131">
        <w:rPr>
          <w:rFonts w:eastAsiaTheme="minorEastAsia"/>
          <w:sz w:val="21"/>
          <w:szCs w:val="21"/>
          <w:lang w:val="en-US" w:eastAsia="zh-CN"/>
        </w:rPr>
        <w:t xml:space="preserve">measurement, periodic reporting </w:t>
      </w:r>
      <w:r w:rsidR="007645D8">
        <w:rPr>
          <w:rFonts w:eastAsiaTheme="minorEastAsia"/>
          <w:sz w:val="21"/>
          <w:szCs w:val="21"/>
          <w:lang w:val="en-US" w:eastAsia="zh-CN"/>
        </w:rPr>
        <w:t>can also be used</w:t>
      </w:r>
      <w:r w:rsidR="005F68D0">
        <w:rPr>
          <w:rFonts w:eastAsiaTheme="minorEastAsia"/>
          <w:sz w:val="21"/>
          <w:szCs w:val="21"/>
          <w:lang w:val="en-US" w:eastAsia="zh-CN"/>
        </w:rPr>
        <w:t xml:space="preserve"> in nature</w:t>
      </w:r>
      <w:r w:rsidR="00DD4E56" w:rsidRPr="00F85131">
        <w:rPr>
          <w:rFonts w:eastAsiaTheme="minorEastAsia"/>
          <w:sz w:val="21"/>
          <w:szCs w:val="21"/>
          <w:lang w:val="en-US" w:eastAsia="zh-CN"/>
        </w:rPr>
        <w:t xml:space="preserve">.  </w:t>
      </w:r>
      <w:r w:rsidR="006753B4">
        <w:rPr>
          <w:rFonts w:eastAsiaTheme="minorEastAsia"/>
          <w:sz w:val="21"/>
          <w:szCs w:val="21"/>
          <w:lang w:val="en-US" w:eastAsia="zh-CN"/>
        </w:rPr>
        <w:t xml:space="preserve">Furthermore, SSB is transmitted with periodic manner. </w:t>
      </w:r>
      <w:r w:rsidR="005F68D0">
        <w:rPr>
          <w:rFonts w:eastAsiaTheme="minorEastAsia"/>
          <w:sz w:val="21"/>
          <w:szCs w:val="21"/>
          <w:lang w:val="en-US" w:eastAsia="zh-CN"/>
        </w:rPr>
        <w:t>T</w:t>
      </w:r>
      <w:r w:rsidR="00DD4E56" w:rsidRPr="00F85131">
        <w:rPr>
          <w:rFonts w:eastAsiaTheme="minorEastAsia"/>
          <w:sz w:val="21"/>
          <w:szCs w:val="21"/>
          <w:lang w:val="en-US" w:eastAsia="zh-CN"/>
        </w:rPr>
        <w:t xml:space="preserve">he periodic reporting can </w:t>
      </w:r>
      <w:r w:rsidR="007645D8">
        <w:rPr>
          <w:rFonts w:eastAsiaTheme="minorEastAsia"/>
          <w:sz w:val="21"/>
          <w:szCs w:val="21"/>
          <w:lang w:val="en-US" w:eastAsia="zh-CN"/>
        </w:rPr>
        <w:t>provide</w:t>
      </w:r>
      <w:r w:rsidR="007645D8" w:rsidRPr="00F85131">
        <w:rPr>
          <w:rFonts w:eastAsiaTheme="minorEastAsia"/>
          <w:sz w:val="21"/>
          <w:szCs w:val="21"/>
          <w:lang w:val="en-US" w:eastAsia="zh-CN"/>
        </w:rPr>
        <w:t xml:space="preserve"> </w:t>
      </w:r>
      <w:r w:rsidR="001D7C97">
        <w:rPr>
          <w:rFonts w:eastAsiaTheme="minorEastAsia"/>
          <w:sz w:val="21"/>
          <w:szCs w:val="21"/>
          <w:lang w:val="en-US" w:eastAsia="zh-CN"/>
        </w:rPr>
        <w:t>timely</w:t>
      </w:r>
      <w:r w:rsidR="00DD4E56" w:rsidRPr="00F85131">
        <w:rPr>
          <w:rFonts w:eastAsiaTheme="minorEastAsia"/>
          <w:sz w:val="21"/>
          <w:szCs w:val="21"/>
          <w:lang w:val="en-US" w:eastAsia="zh-CN"/>
        </w:rPr>
        <w:t xml:space="preserve"> measurement results with </w:t>
      </w:r>
      <w:r w:rsidR="00E24594">
        <w:rPr>
          <w:rFonts w:eastAsiaTheme="minorEastAsia"/>
          <w:sz w:val="21"/>
          <w:szCs w:val="21"/>
          <w:lang w:val="en-US" w:eastAsia="zh-CN"/>
        </w:rPr>
        <w:t xml:space="preserve">less overhead for </w:t>
      </w:r>
      <w:r w:rsidR="00DD4E56" w:rsidRPr="00F85131">
        <w:rPr>
          <w:rFonts w:eastAsiaTheme="minorEastAsia"/>
          <w:sz w:val="21"/>
          <w:szCs w:val="21"/>
          <w:lang w:val="en-US" w:eastAsia="zh-CN"/>
        </w:rPr>
        <w:t>information exchange, which is beneficial for the gNB-</w:t>
      </w:r>
      <w:r w:rsidR="00F12E93">
        <w:rPr>
          <w:rFonts w:eastAsiaTheme="minorEastAsia"/>
          <w:sz w:val="21"/>
          <w:szCs w:val="21"/>
          <w:lang w:val="en-US" w:eastAsia="zh-CN"/>
        </w:rPr>
        <w:t>to-</w:t>
      </w:r>
      <w:r w:rsidR="00DD4E56" w:rsidRPr="00F85131">
        <w:rPr>
          <w:rFonts w:eastAsiaTheme="minorEastAsia"/>
          <w:sz w:val="21"/>
          <w:szCs w:val="21"/>
          <w:lang w:val="en-US" w:eastAsia="zh-CN"/>
        </w:rPr>
        <w:t xml:space="preserve">gNB CLI measurement mitigation. </w:t>
      </w:r>
    </w:p>
    <w:p w14:paraId="44AB37D1" w14:textId="77777777" w:rsidR="006753B4" w:rsidRPr="00E24594" w:rsidRDefault="006753B4" w:rsidP="00F12E93">
      <w:pPr>
        <w:spacing w:line="240" w:lineRule="auto"/>
        <w:rPr>
          <w:rFonts w:eastAsiaTheme="minorEastAsia"/>
          <w:sz w:val="21"/>
          <w:szCs w:val="21"/>
          <w:lang w:val="en-US" w:eastAsia="zh-CN"/>
        </w:rPr>
      </w:pPr>
    </w:p>
    <w:p w14:paraId="3CBE3D69" w14:textId="52772E1C" w:rsidR="00337484" w:rsidRDefault="00DD4E56" w:rsidP="00337484">
      <w:pPr>
        <w:rPr>
          <w:rFonts w:eastAsiaTheme="minorEastAsia"/>
          <w:b/>
          <w:i/>
          <w:sz w:val="21"/>
          <w:szCs w:val="21"/>
          <w:lang w:val="en-US" w:eastAsia="zh-CN"/>
        </w:rPr>
      </w:pPr>
      <w:r w:rsidRPr="00337484">
        <w:rPr>
          <w:rFonts w:eastAsiaTheme="minorEastAsia"/>
          <w:b/>
          <w:i/>
          <w:sz w:val="21"/>
          <w:szCs w:val="21"/>
          <w:lang w:val="en-US" w:eastAsia="zh-CN"/>
        </w:rPr>
        <w:t xml:space="preserve">Proposal </w:t>
      </w:r>
      <w:r w:rsidR="008111B1" w:rsidRPr="00337484">
        <w:rPr>
          <w:rFonts w:eastAsiaTheme="minorEastAsia"/>
          <w:b/>
          <w:i/>
          <w:sz w:val="21"/>
          <w:szCs w:val="21"/>
          <w:lang w:val="en-US" w:eastAsia="zh-CN"/>
        </w:rPr>
        <w:t>1</w:t>
      </w:r>
      <w:r w:rsidR="00E626F8">
        <w:rPr>
          <w:rFonts w:eastAsiaTheme="minorEastAsia"/>
          <w:b/>
          <w:i/>
          <w:sz w:val="21"/>
          <w:szCs w:val="21"/>
          <w:lang w:val="en-US" w:eastAsia="zh-CN"/>
        </w:rPr>
        <w:t>3</w:t>
      </w:r>
      <w:r w:rsidRPr="00337484">
        <w:rPr>
          <w:rFonts w:eastAsiaTheme="minorEastAsia"/>
          <w:b/>
          <w:i/>
          <w:sz w:val="21"/>
          <w:szCs w:val="21"/>
          <w:lang w:val="en-US" w:eastAsia="zh-CN"/>
        </w:rPr>
        <w:t>:</w:t>
      </w:r>
      <w:r w:rsidR="006753B4">
        <w:rPr>
          <w:rFonts w:eastAsiaTheme="minorEastAsia"/>
          <w:b/>
          <w:i/>
          <w:sz w:val="21"/>
          <w:szCs w:val="21"/>
          <w:lang w:val="en-US" w:eastAsia="zh-CN"/>
        </w:rPr>
        <w:t xml:space="preserve"> If gNB-to-gNB measurement and reporting is supported,</w:t>
      </w:r>
      <w:r w:rsidRPr="00337484">
        <w:rPr>
          <w:rFonts w:eastAsiaTheme="minorEastAsia"/>
          <w:b/>
          <w:i/>
          <w:sz w:val="21"/>
          <w:szCs w:val="21"/>
          <w:lang w:val="en-US" w:eastAsia="zh-CN"/>
        </w:rPr>
        <w:t xml:space="preserve"> periodic reporting for gNB-</w:t>
      </w:r>
      <w:r w:rsidR="004C6DFD" w:rsidRPr="00337484">
        <w:rPr>
          <w:rFonts w:eastAsiaTheme="minorEastAsia"/>
          <w:b/>
          <w:i/>
          <w:sz w:val="21"/>
          <w:szCs w:val="21"/>
          <w:lang w:val="en-US" w:eastAsia="zh-CN"/>
        </w:rPr>
        <w:t>to-</w:t>
      </w:r>
      <w:r w:rsidRPr="00337484">
        <w:rPr>
          <w:rFonts w:eastAsiaTheme="minorEastAsia"/>
          <w:b/>
          <w:i/>
          <w:sz w:val="21"/>
          <w:szCs w:val="21"/>
          <w:lang w:val="en-US" w:eastAsia="zh-CN"/>
        </w:rPr>
        <w:t>gNB CLI mitigation</w:t>
      </w:r>
      <w:r w:rsidR="006753B4">
        <w:rPr>
          <w:rFonts w:eastAsiaTheme="minorEastAsia"/>
          <w:b/>
          <w:i/>
          <w:sz w:val="21"/>
          <w:szCs w:val="21"/>
          <w:lang w:val="en-US" w:eastAsia="zh-CN"/>
        </w:rPr>
        <w:t xml:space="preserve"> should be supported</w:t>
      </w:r>
      <w:r w:rsidRPr="00337484">
        <w:rPr>
          <w:rFonts w:eastAsiaTheme="minorEastAsia"/>
          <w:b/>
          <w:i/>
          <w:sz w:val="21"/>
          <w:szCs w:val="21"/>
          <w:lang w:val="en-US" w:eastAsia="zh-CN"/>
        </w:rPr>
        <w:t>.</w:t>
      </w:r>
    </w:p>
    <w:bookmarkEnd w:id="25"/>
    <w:p w14:paraId="2E8ACF97" w14:textId="131B852E" w:rsidR="006015A2" w:rsidRDefault="006015A2" w:rsidP="005157A7">
      <w:pPr>
        <w:rPr>
          <w:rFonts w:eastAsiaTheme="minorEastAsia"/>
          <w:sz w:val="21"/>
          <w:szCs w:val="21"/>
          <w:lang w:val="en-US" w:eastAsia="zh-CN"/>
        </w:rPr>
      </w:pPr>
    </w:p>
    <w:p w14:paraId="50FEB473" w14:textId="77777777" w:rsidR="00FD5BF4" w:rsidRDefault="00FD5BF4" w:rsidP="00FD5BF4">
      <w:pPr>
        <w:overflowPunct/>
        <w:autoSpaceDE/>
        <w:autoSpaceDN/>
        <w:adjustRightInd/>
        <w:spacing w:before="0" w:after="0" w:line="240" w:lineRule="auto"/>
        <w:jc w:val="left"/>
        <w:textAlignment w:val="auto"/>
        <w:rPr>
          <w:rFonts w:eastAsia="宋体" w:cs="Arial"/>
          <w:iCs/>
          <w:sz w:val="21"/>
          <w:szCs w:val="21"/>
          <w:lang w:eastAsia="zh-CN"/>
        </w:rPr>
      </w:pPr>
      <w:r>
        <w:rPr>
          <w:rFonts w:eastAsia="宋体" w:cs="Arial"/>
          <w:iCs/>
          <w:sz w:val="21"/>
          <w:szCs w:val="21"/>
          <w:lang w:eastAsia="zh-CN"/>
        </w:rPr>
        <w:t xml:space="preserve">In previous meeting, it has been agreed that the UL resource muting is beneficial to improve the measurement accuracy of gNB-to-gNB channel/CLI. </w:t>
      </w:r>
    </w:p>
    <w:tbl>
      <w:tblPr>
        <w:tblStyle w:val="af"/>
        <w:tblW w:w="0" w:type="auto"/>
        <w:tblLook w:val="04A0" w:firstRow="1" w:lastRow="0" w:firstColumn="1" w:lastColumn="0" w:noHBand="0" w:noVBand="1"/>
      </w:tblPr>
      <w:tblGrid>
        <w:gridCol w:w="9962"/>
      </w:tblGrid>
      <w:tr w:rsidR="00FD5BF4" w14:paraId="254EF9FA" w14:textId="77777777" w:rsidTr="006C406C">
        <w:tc>
          <w:tcPr>
            <w:tcW w:w="9962" w:type="dxa"/>
          </w:tcPr>
          <w:p w14:paraId="565D8082" w14:textId="77777777" w:rsidR="00FD5BF4" w:rsidRPr="00EA3F1D" w:rsidRDefault="00FD5BF4" w:rsidP="006C406C">
            <w:pPr>
              <w:overflowPunct/>
              <w:autoSpaceDE/>
              <w:autoSpaceDN/>
              <w:adjustRightInd/>
              <w:spacing w:before="0" w:after="0" w:line="240" w:lineRule="auto"/>
              <w:jc w:val="left"/>
              <w:textAlignment w:val="auto"/>
              <w:rPr>
                <w:rFonts w:ascii="Times" w:eastAsia="Batang" w:hAnsi="Times"/>
                <w:b/>
                <w:bCs/>
                <w:szCs w:val="24"/>
                <w:highlight w:val="green"/>
                <w:lang w:eastAsia="ko-KR"/>
              </w:rPr>
            </w:pPr>
            <w:r w:rsidRPr="00EA3F1D">
              <w:rPr>
                <w:rFonts w:ascii="Times" w:eastAsia="Batang" w:hAnsi="Times"/>
                <w:b/>
                <w:bCs/>
                <w:szCs w:val="24"/>
                <w:highlight w:val="green"/>
                <w:lang w:eastAsia="ko-KR"/>
              </w:rPr>
              <w:t>Agreement</w:t>
            </w:r>
          </w:p>
          <w:p w14:paraId="5C17E82C" w14:textId="77777777" w:rsidR="00FD5BF4" w:rsidRPr="00EA3F1D" w:rsidRDefault="00FD5BF4" w:rsidP="006C406C">
            <w:pPr>
              <w:overflowPunct/>
              <w:autoSpaceDE/>
              <w:autoSpaceDN/>
              <w:adjustRightInd/>
              <w:spacing w:before="0" w:after="0" w:line="240" w:lineRule="auto"/>
              <w:jc w:val="left"/>
              <w:textAlignment w:val="auto"/>
              <w:rPr>
                <w:rFonts w:ascii="Times" w:eastAsia="Malgun Gothic" w:hAnsi="Times"/>
                <w:b/>
                <w:szCs w:val="24"/>
                <w:lang w:eastAsia="zh-CN"/>
              </w:rPr>
            </w:pPr>
            <w:r w:rsidRPr="00EA3F1D">
              <w:rPr>
                <w:rFonts w:ascii="Times" w:eastAsia="Malgun Gothic" w:hAnsi="Times"/>
                <w:b/>
                <w:szCs w:val="24"/>
                <w:lang w:eastAsia="zh-CN"/>
              </w:rPr>
              <w:t>The following conclusion is to be captured in the TR</w:t>
            </w:r>
          </w:p>
          <w:p w14:paraId="1C32BDDF" w14:textId="77777777" w:rsidR="00FD5BF4" w:rsidRPr="00EA3F1D" w:rsidRDefault="00FD5BF4" w:rsidP="006C406C">
            <w:pPr>
              <w:overflowPunct/>
              <w:autoSpaceDE/>
              <w:autoSpaceDN/>
              <w:adjustRightInd/>
              <w:spacing w:before="0" w:after="0" w:line="240" w:lineRule="auto"/>
              <w:jc w:val="left"/>
              <w:textAlignment w:val="auto"/>
              <w:rPr>
                <w:rFonts w:ascii="Times" w:eastAsia="Malgun Gothic" w:hAnsi="Times"/>
                <w:szCs w:val="24"/>
                <w:lang w:eastAsia="ko-KR"/>
              </w:rPr>
            </w:pPr>
            <w:r w:rsidRPr="00EA3F1D">
              <w:rPr>
                <w:rFonts w:ascii="Times" w:eastAsia="Malgun Gothic" w:hAnsi="Times"/>
                <w:szCs w:val="32"/>
                <w:lang w:eastAsia="ko-KR"/>
              </w:rPr>
              <w:t>From the study of UL resource muting for gNB-to-gNB co-channel CLI measurement, channel measurement</w:t>
            </w:r>
            <w:r w:rsidRPr="00EA3F1D">
              <w:rPr>
                <w:rFonts w:ascii="Times" w:eastAsia="Malgun Gothic" w:hAnsi="Times"/>
                <w:szCs w:val="24"/>
                <w:lang w:eastAsia="ko-KR"/>
              </w:rPr>
              <w:t>, the f</w:t>
            </w:r>
            <w:r w:rsidRPr="00EA3F1D">
              <w:rPr>
                <w:rFonts w:ascii="Times" w:eastAsia="Malgun Gothic" w:hAnsi="Times" w:hint="eastAsia"/>
                <w:szCs w:val="24"/>
                <w:lang w:eastAsia="ko-KR"/>
              </w:rPr>
              <w:t>ollo</w:t>
            </w:r>
            <w:r w:rsidRPr="00EA3F1D">
              <w:rPr>
                <w:rFonts w:ascii="Times" w:eastAsia="Malgun Gothic" w:hAnsi="Times"/>
                <w:szCs w:val="24"/>
                <w:lang w:eastAsia="ko-KR"/>
              </w:rPr>
              <w:t>wings are observed:</w:t>
            </w:r>
          </w:p>
          <w:p w14:paraId="61AADE57" w14:textId="77777777" w:rsidR="00FD5BF4" w:rsidRPr="00EA3F1D" w:rsidRDefault="00FD5BF4" w:rsidP="006C406C">
            <w:pPr>
              <w:widowControl w:val="0"/>
              <w:numPr>
                <w:ilvl w:val="0"/>
                <w:numId w:val="17"/>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 xml:space="preserve">UL resource muting can be used to measure the gNB-to-gNB CLI levels with less interference from UL. </w:t>
            </w:r>
          </w:p>
          <w:p w14:paraId="732090A3" w14:textId="77777777" w:rsidR="00FD5BF4" w:rsidRPr="00EA3F1D" w:rsidRDefault="00FD5BF4" w:rsidP="006C406C">
            <w:pPr>
              <w:widowControl w:val="0"/>
              <w:numPr>
                <w:ilvl w:val="0"/>
                <w:numId w:val="17"/>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UL resource muting can be used to measure the gNB-to-gNB channel with less interference from UL.</w:t>
            </w:r>
          </w:p>
          <w:p w14:paraId="43599FAC" w14:textId="77777777" w:rsidR="00FD5BF4" w:rsidRPr="00EA3F1D" w:rsidRDefault="00FD5BF4" w:rsidP="006C406C">
            <w:pPr>
              <w:widowControl w:val="0"/>
              <w:numPr>
                <w:ilvl w:val="0"/>
                <w:numId w:val="17"/>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UL resource muting can be used to </w:t>
            </w:r>
            <w:r w:rsidRPr="00EA3F1D">
              <w:rPr>
                <w:rFonts w:ascii="Times" w:eastAsia="Malgun Gothic" w:hAnsi="Times"/>
                <w:szCs w:val="24"/>
                <w:lang w:eastAsia="ko-KR"/>
              </w:rPr>
              <w:t>measure</w:t>
            </w:r>
            <w:r w:rsidRPr="00EA3F1D">
              <w:rPr>
                <w:rFonts w:ascii="Times" w:eastAsia="Batang" w:hAnsi="Times"/>
                <w:szCs w:val="32"/>
                <w:lang w:eastAsia="x-none"/>
              </w:rPr>
              <w:t xml:space="preserve"> the gNB-to-gNB CLI interference covariance matrix </w:t>
            </w:r>
            <w:r w:rsidRPr="00EA3F1D">
              <w:rPr>
                <w:rFonts w:ascii="Times" w:eastAsia="Malgun Gothic" w:hAnsi="Times"/>
                <w:szCs w:val="24"/>
                <w:lang w:eastAsia="ko-KR"/>
              </w:rPr>
              <w:t>with less interference from UL</w:t>
            </w:r>
            <w:r w:rsidRPr="00EA3F1D">
              <w:rPr>
                <w:rFonts w:ascii="Times" w:eastAsia="Batang" w:hAnsi="Times"/>
                <w:szCs w:val="32"/>
                <w:lang w:eastAsia="x-none"/>
              </w:rPr>
              <w:t>.</w:t>
            </w:r>
          </w:p>
          <w:p w14:paraId="604F5709" w14:textId="77777777" w:rsidR="00FD5BF4" w:rsidRPr="00EA3F1D" w:rsidRDefault="00FD5BF4" w:rsidP="006C406C">
            <w:pPr>
              <w:overflowPunct/>
              <w:autoSpaceDE/>
              <w:autoSpaceDN/>
              <w:adjustRightInd/>
              <w:spacing w:before="0" w:after="0" w:line="252" w:lineRule="auto"/>
              <w:jc w:val="left"/>
              <w:textAlignment w:val="auto"/>
              <w:rPr>
                <w:rFonts w:ascii="Times" w:eastAsia="Batang" w:hAnsi="Times"/>
                <w:szCs w:val="24"/>
                <w:lang w:eastAsia="en-US"/>
              </w:rPr>
            </w:pPr>
            <w:r w:rsidRPr="00EA3F1D">
              <w:rPr>
                <w:rFonts w:ascii="Times" w:eastAsia="Batang" w:hAnsi="Times"/>
                <w:szCs w:val="24"/>
                <w:lang w:eastAsia="en-US"/>
              </w:rPr>
              <w:t>Note: Above can be done using current specification which supports transparent UL resource muting with gNB scheduling</w:t>
            </w:r>
            <w:r>
              <w:rPr>
                <w:rFonts w:ascii="Times" w:eastAsia="Batang" w:hAnsi="Times"/>
                <w:szCs w:val="24"/>
                <w:lang w:eastAsia="en-US"/>
              </w:rPr>
              <w:t>.</w:t>
            </w:r>
          </w:p>
          <w:p w14:paraId="5ECACE08" w14:textId="77777777" w:rsidR="00FD5BF4" w:rsidRPr="00A6665C" w:rsidRDefault="00FD5BF4" w:rsidP="006C406C">
            <w:pPr>
              <w:numPr>
                <w:ilvl w:val="0"/>
                <w:numId w:val="14"/>
              </w:numPr>
              <w:overflowPunct/>
              <w:autoSpaceDE/>
              <w:autoSpaceDN/>
              <w:adjustRightInd/>
              <w:spacing w:before="0" w:after="0" w:line="240" w:lineRule="auto"/>
              <w:jc w:val="left"/>
              <w:textAlignment w:val="auto"/>
              <w:rPr>
                <w:rFonts w:ascii="Times" w:eastAsia="Batang" w:hAnsi="Times"/>
                <w:sz w:val="21"/>
                <w:szCs w:val="21"/>
                <w:lang w:eastAsia="en-US"/>
              </w:rPr>
            </w:pPr>
            <w:r w:rsidRPr="00EA3F1D">
              <w:rPr>
                <w:rFonts w:ascii="Times" w:eastAsia="Batang" w:hAnsi="Times"/>
                <w:szCs w:val="24"/>
                <w:lang w:eastAsia="en-US"/>
              </w:rPr>
              <w:t>Note: UL resource muting could incur UL performance loss</w:t>
            </w:r>
            <w:r>
              <w:rPr>
                <w:rFonts w:ascii="Times" w:eastAsia="Batang" w:hAnsi="Times"/>
                <w:szCs w:val="24"/>
                <w:lang w:eastAsia="en-US"/>
              </w:rPr>
              <w:t>.</w:t>
            </w:r>
          </w:p>
        </w:tc>
      </w:tr>
    </w:tbl>
    <w:p w14:paraId="61D8A2F7" w14:textId="77777777" w:rsidR="00FD5BF4" w:rsidRDefault="00FD5BF4" w:rsidP="00FD5BF4">
      <w:pPr>
        <w:overflowPunct/>
        <w:autoSpaceDE/>
        <w:autoSpaceDN/>
        <w:adjustRightInd/>
        <w:spacing w:before="0" w:after="0" w:line="240" w:lineRule="auto"/>
        <w:jc w:val="left"/>
        <w:textAlignment w:val="auto"/>
        <w:rPr>
          <w:rFonts w:eastAsia="宋体" w:cs="Arial"/>
          <w:iCs/>
          <w:sz w:val="21"/>
          <w:szCs w:val="21"/>
          <w:lang w:eastAsia="zh-CN"/>
        </w:rPr>
      </w:pPr>
    </w:p>
    <w:p w14:paraId="4EF0D1F2" w14:textId="322ADA2A" w:rsidR="00FD5BF4" w:rsidRDefault="00FD5BF4" w:rsidP="00FD5BF4">
      <w:pPr>
        <w:overflowPunct/>
        <w:autoSpaceDE/>
        <w:autoSpaceDN/>
        <w:adjustRightInd/>
        <w:spacing w:before="0" w:after="0" w:line="240" w:lineRule="auto"/>
        <w:jc w:val="left"/>
        <w:textAlignment w:val="auto"/>
        <w:rPr>
          <w:rFonts w:eastAsiaTheme="minorEastAsia"/>
          <w:sz w:val="21"/>
          <w:szCs w:val="21"/>
          <w:lang w:eastAsia="zh-CN"/>
        </w:rPr>
      </w:pPr>
      <w:r>
        <w:rPr>
          <w:rFonts w:eastAsia="宋体" w:cs="Arial"/>
          <w:iCs/>
          <w:sz w:val="21"/>
          <w:szCs w:val="21"/>
          <w:lang w:eastAsia="zh-CN"/>
        </w:rPr>
        <w:t>However, if the UL resource muting is conducted merely by gNB scheduling or by non-transparent way has not been determined.</w:t>
      </w:r>
      <w:r>
        <w:rPr>
          <w:rFonts w:eastAsia="宋体" w:cs="Arial" w:hint="eastAsia"/>
          <w:iCs/>
          <w:sz w:val="21"/>
          <w:szCs w:val="21"/>
          <w:lang w:eastAsia="zh-CN"/>
        </w:rPr>
        <w:t xml:space="preserve"> </w:t>
      </w:r>
      <w:r w:rsidRPr="00A37F5C">
        <w:rPr>
          <w:rFonts w:eastAsiaTheme="minorEastAsia"/>
          <w:sz w:val="21"/>
          <w:szCs w:val="21"/>
          <w:lang w:eastAsia="zh-CN"/>
        </w:rPr>
        <w:t>To be specific, the resources for gNB-to-gNB CLI measurement are muted for UL transmission</w:t>
      </w:r>
      <w:r>
        <w:rPr>
          <w:rFonts w:eastAsiaTheme="minorEastAsia"/>
          <w:sz w:val="21"/>
          <w:szCs w:val="21"/>
          <w:lang w:eastAsia="zh-CN"/>
        </w:rPr>
        <w:t xml:space="preserve"> implicitly or explicitly</w:t>
      </w:r>
      <w:r w:rsidRPr="00A37F5C">
        <w:rPr>
          <w:rFonts w:eastAsiaTheme="minorEastAsia"/>
          <w:sz w:val="21"/>
          <w:szCs w:val="21"/>
          <w:lang w:eastAsia="zh-CN"/>
        </w:rPr>
        <w:t>.</w:t>
      </w:r>
      <w:r>
        <w:rPr>
          <w:rFonts w:eastAsiaTheme="minorEastAsia"/>
          <w:sz w:val="21"/>
          <w:szCs w:val="21"/>
          <w:lang w:eastAsia="zh-CN"/>
        </w:rPr>
        <w:t xml:space="preserve"> The gNB implementation method won’t introduce additional spec</w:t>
      </w:r>
      <w:r>
        <w:rPr>
          <w:rFonts w:eastAsiaTheme="minorEastAsia" w:hint="eastAsia"/>
          <w:sz w:val="21"/>
          <w:szCs w:val="21"/>
          <w:lang w:eastAsia="zh-CN"/>
        </w:rPr>
        <w:t>ification</w:t>
      </w:r>
      <w:r>
        <w:rPr>
          <w:rFonts w:eastAsiaTheme="minorEastAsia"/>
          <w:sz w:val="21"/>
          <w:szCs w:val="21"/>
          <w:lang w:eastAsia="zh-CN"/>
        </w:rPr>
        <w:t xml:space="preserve"> influence. However, it</w:t>
      </w:r>
      <w:r w:rsidRPr="00A37F5C">
        <w:rPr>
          <w:rFonts w:eastAsiaTheme="minorEastAsia"/>
          <w:sz w:val="21"/>
          <w:szCs w:val="21"/>
          <w:lang w:eastAsia="zh-CN"/>
        </w:rPr>
        <w:t xml:space="preserve"> will reduce the scheduling flexibility, especially for the periodic UL transmission scheduling</w:t>
      </w:r>
      <w:r>
        <w:rPr>
          <w:rFonts w:eastAsiaTheme="minorEastAsia"/>
          <w:sz w:val="21"/>
          <w:szCs w:val="21"/>
          <w:lang w:eastAsia="zh-CN"/>
        </w:rPr>
        <w:t>, as gNB has avoid UL transmission on the RB/symbol wherein gNB-to-gNB CLI measurement is conducted</w:t>
      </w:r>
      <w:r w:rsidRPr="00A37F5C">
        <w:rPr>
          <w:rFonts w:eastAsiaTheme="minorEastAsia"/>
          <w:sz w:val="21"/>
          <w:szCs w:val="21"/>
          <w:lang w:eastAsia="zh-CN"/>
        </w:rPr>
        <w:t xml:space="preserve">. </w:t>
      </w:r>
      <w:r>
        <w:rPr>
          <w:rFonts w:eastAsiaTheme="minorEastAsia"/>
          <w:sz w:val="21"/>
          <w:szCs w:val="21"/>
          <w:lang w:eastAsia="zh-CN"/>
        </w:rPr>
        <w:t>On the other hand, if adopting the non-transparent method, UE have the knowledge that the RE used for gNB-to-gNB CLI measurement. When gNB indicate</w:t>
      </w:r>
      <w:r w:rsidR="00E92CC7">
        <w:rPr>
          <w:rFonts w:eastAsiaTheme="minorEastAsia"/>
          <w:sz w:val="21"/>
          <w:szCs w:val="21"/>
          <w:lang w:eastAsia="zh-CN"/>
        </w:rPr>
        <w:t>s</w:t>
      </w:r>
      <w:r>
        <w:rPr>
          <w:rFonts w:eastAsiaTheme="minorEastAsia"/>
          <w:sz w:val="21"/>
          <w:szCs w:val="21"/>
          <w:lang w:eastAsia="zh-CN"/>
        </w:rPr>
        <w:t xml:space="preserve"> a UE to transmit UL data on RB containing CLI RS or CLI resource, it only needs to drop the UL transmission overlapping with the muting resources indicated by gNB. In this case, better scheduling flexibility and resource utilization can be obtained. Nevertheless, new mechanism for muting resources indication needs to be introduced.</w:t>
      </w:r>
      <w:r w:rsidDel="005D4A71">
        <w:rPr>
          <w:rFonts w:eastAsiaTheme="minorEastAsia"/>
          <w:sz w:val="21"/>
          <w:szCs w:val="21"/>
          <w:lang w:eastAsia="zh-CN"/>
        </w:rPr>
        <w:t xml:space="preserve"> </w:t>
      </w:r>
    </w:p>
    <w:p w14:paraId="07B30031" w14:textId="77777777" w:rsidR="00FD5BF4" w:rsidRDefault="00FD5BF4" w:rsidP="00FD5BF4">
      <w:pPr>
        <w:overflowPunct/>
        <w:autoSpaceDE/>
        <w:autoSpaceDN/>
        <w:adjustRightInd/>
        <w:spacing w:before="0" w:after="0" w:line="240" w:lineRule="auto"/>
        <w:jc w:val="left"/>
        <w:textAlignment w:val="auto"/>
        <w:rPr>
          <w:rFonts w:eastAsiaTheme="minorEastAsia"/>
          <w:sz w:val="21"/>
          <w:szCs w:val="21"/>
          <w:lang w:eastAsia="zh-CN"/>
        </w:rPr>
      </w:pPr>
    </w:p>
    <w:p w14:paraId="791B1204" w14:textId="77777777" w:rsidR="00FD5BF4" w:rsidRDefault="00FD5BF4" w:rsidP="00FD5BF4">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14</w:t>
      </w:r>
      <w:r w:rsidRPr="00E24594">
        <w:rPr>
          <w:rFonts w:eastAsiaTheme="minorEastAsia"/>
          <w:b/>
          <w:i/>
          <w:sz w:val="21"/>
          <w:szCs w:val="21"/>
          <w:lang w:val="en-US" w:eastAsia="zh-CN"/>
        </w:rPr>
        <w:t>:</w:t>
      </w:r>
      <w:r>
        <w:rPr>
          <w:rFonts w:eastAsiaTheme="minorEastAsia"/>
          <w:b/>
          <w:i/>
          <w:sz w:val="21"/>
          <w:szCs w:val="21"/>
          <w:lang w:val="en-US" w:eastAsia="zh-CN"/>
        </w:rPr>
        <w:t xml:space="preserve"> Non-transparent method of supporting UL reserved resource indication is slightly preferred. </w:t>
      </w:r>
    </w:p>
    <w:p w14:paraId="1B083738" w14:textId="77777777" w:rsidR="00FD5BF4" w:rsidRDefault="00FD5BF4" w:rsidP="00FD5BF4">
      <w:pPr>
        <w:keepNext/>
        <w:jc w:val="center"/>
      </w:pPr>
      <w:r>
        <w:rPr>
          <w:rFonts w:eastAsia="宋体" w:cs="Arial"/>
          <w:iCs/>
          <w:noProof/>
          <w:sz w:val="21"/>
          <w:szCs w:val="21"/>
          <w:lang w:val="en-US" w:eastAsia="zh-CN"/>
        </w:rPr>
        <w:lastRenderedPageBreak/>
        <w:drawing>
          <wp:inline distT="0" distB="0" distL="0" distR="0" wp14:anchorId="58EB3598" wp14:editId="3220CC91">
            <wp:extent cx="4013757" cy="20665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26886" cy="2073304"/>
                    </a:xfrm>
                    <a:prstGeom prst="rect">
                      <a:avLst/>
                    </a:prstGeom>
                    <a:noFill/>
                  </pic:spPr>
                </pic:pic>
              </a:graphicData>
            </a:graphic>
          </wp:inline>
        </w:drawing>
      </w:r>
    </w:p>
    <w:p w14:paraId="21D0E165" w14:textId="32E4BCF7" w:rsidR="00FD5BF4" w:rsidRPr="004B5537" w:rsidRDefault="00FD5BF4" w:rsidP="00FD5BF4">
      <w:pPr>
        <w:pStyle w:val="ad"/>
        <w:jc w:val="center"/>
        <w:rPr>
          <w:rFonts w:eastAsiaTheme="minorEastAsia"/>
          <w:b w:val="0"/>
          <w:bCs w:val="0"/>
          <w:sz w:val="22"/>
          <w:szCs w:val="22"/>
          <w:lang w:val="en-US" w:eastAsia="zh-CN"/>
        </w:rPr>
      </w:pPr>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5</w:t>
      </w:r>
      <w:r w:rsidRPr="004B5537">
        <w:rPr>
          <w:b w:val="0"/>
          <w:bCs w:val="0"/>
          <w:sz w:val="21"/>
          <w:szCs w:val="21"/>
        </w:rPr>
        <w:fldChar w:fldCharType="end"/>
      </w:r>
      <w:r w:rsidRPr="004B5537">
        <w:rPr>
          <w:b w:val="0"/>
          <w:bCs w:val="0"/>
          <w:sz w:val="21"/>
          <w:szCs w:val="21"/>
        </w:rPr>
        <w:t xml:space="preserve"> Example of non-transparent UL muting for gNB-to-gNB CLI measurement</w:t>
      </w:r>
    </w:p>
    <w:p w14:paraId="3487EC93" w14:textId="4F778DA8" w:rsidR="00FD5BF4" w:rsidRPr="00B943D4" w:rsidRDefault="00FD5BF4" w:rsidP="00FD5BF4">
      <w:pPr>
        <w:jc w:val="center"/>
        <w:rPr>
          <w:rFonts w:eastAsiaTheme="minorEastAsia"/>
          <w:sz w:val="21"/>
          <w:szCs w:val="21"/>
          <w:lang w:val="en-US" w:eastAsia="zh-CN"/>
        </w:rPr>
      </w:pPr>
    </w:p>
    <w:p w14:paraId="38874B3A" w14:textId="07E7039B" w:rsidR="00445EB4" w:rsidRPr="004B5537" w:rsidRDefault="00056144" w:rsidP="006E094B">
      <w:pPr>
        <w:pStyle w:val="3"/>
        <w:ind w:left="0" w:firstLine="0"/>
        <w:rPr>
          <w:b/>
          <w:sz w:val="24"/>
          <w:szCs w:val="24"/>
        </w:rPr>
      </w:pPr>
      <w:r w:rsidRPr="004B5537">
        <w:rPr>
          <w:b/>
          <w:sz w:val="24"/>
          <w:szCs w:val="24"/>
        </w:rPr>
        <w:t>UE and gNB transmission and reception time</w:t>
      </w:r>
    </w:p>
    <w:p w14:paraId="536AE6FC" w14:textId="7BEA0E94" w:rsidR="004A7A17" w:rsidRPr="001D2605" w:rsidRDefault="0013451F" w:rsidP="00D3074A">
      <w:pPr>
        <w:spacing w:line="240" w:lineRule="auto"/>
        <w:rPr>
          <w:rFonts w:eastAsiaTheme="minorEastAsia"/>
          <w:color w:val="000000"/>
          <w:sz w:val="21"/>
          <w:szCs w:val="21"/>
          <w:lang w:eastAsia="zh-CN"/>
        </w:rPr>
      </w:pPr>
      <w:r w:rsidRPr="001D2605">
        <w:rPr>
          <w:rFonts w:eastAsiaTheme="minorEastAsia"/>
          <w:color w:val="000000"/>
          <w:sz w:val="21"/>
          <w:szCs w:val="21"/>
          <w:lang w:eastAsia="zh-CN"/>
        </w:rPr>
        <w:t xml:space="preserve">Another issue is how to </w:t>
      </w:r>
      <w:r w:rsidR="009E7831" w:rsidRPr="001D2605">
        <w:rPr>
          <w:rFonts w:eastAsiaTheme="minorEastAsia"/>
          <w:color w:val="000000"/>
          <w:sz w:val="21"/>
          <w:szCs w:val="21"/>
          <w:lang w:eastAsia="zh-CN"/>
        </w:rPr>
        <w:t xml:space="preserve">handle </w:t>
      </w:r>
      <w:r w:rsidRPr="001D2605">
        <w:rPr>
          <w:rFonts w:eastAsiaTheme="minorEastAsia"/>
          <w:color w:val="000000"/>
          <w:sz w:val="21"/>
          <w:szCs w:val="21"/>
          <w:lang w:eastAsia="zh-CN"/>
        </w:rPr>
        <w:t>the</w:t>
      </w:r>
      <w:r w:rsidR="009E7831" w:rsidRPr="001D2605">
        <w:rPr>
          <w:rFonts w:eastAsiaTheme="minorEastAsia"/>
          <w:color w:val="000000"/>
          <w:sz w:val="21"/>
          <w:szCs w:val="21"/>
          <w:lang w:eastAsia="zh-CN"/>
        </w:rPr>
        <w:t xml:space="preserve"> misalignment between</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CLI-RS arrival</w:t>
      </w:r>
      <w:r w:rsidR="004A7A17" w:rsidRPr="001D2605">
        <w:rPr>
          <w:rFonts w:eastAsiaTheme="minorEastAsia"/>
          <w:color w:val="000000"/>
          <w:sz w:val="21"/>
          <w:szCs w:val="21"/>
          <w:lang w:eastAsia="zh-CN"/>
        </w:rPr>
        <w:t xml:space="preserve"> timing and UL timing at victim gNB </w:t>
      </w:r>
      <w:r w:rsidR="009E7831" w:rsidRPr="001D2605">
        <w:rPr>
          <w:rFonts w:eastAsiaTheme="minorEastAsia"/>
          <w:color w:val="000000"/>
          <w:sz w:val="21"/>
          <w:szCs w:val="21"/>
          <w:lang w:eastAsia="zh-CN"/>
        </w:rPr>
        <w:t>side</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I</w:t>
      </w:r>
      <w:r w:rsidR="004A7A17" w:rsidRPr="001D2605">
        <w:rPr>
          <w:rFonts w:eastAsiaTheme="minorEastAsia"/>
          <w:color w:val="000000"/>
          <w:sz w:val="21"/>
          <w:szCs w:val="21"/>
          <w:lang w:eastAsia="zh-CN"/>
        </w:rPr>
        <w:t xml:space="preserve">f the </w:t>
      </w:r>
      <w:r w:rsidR="00E17F78" w:rsidRPr="001D2605">
        <w:rPr>
          <w:rFonts w:eastAsiaTheme="minorEastAsia"/>
          <w:color w:val="000000"/>
          <w:sz w:val="21"/>
          <w:szCs w:val="21"/>
          <w:lang w:eastAsia="zh-CN"/>
        </w:rPr>
        <w:t xml:space="preserve">aggressor gNB transmits the CLI RS </w:t>
      </w:r>
      <w:r w:rsidR="00673A79" w:rsidRPr="001D2605">
        <w:rPr>
          <w:rFonts w:eastAsiaTheme="minorEastAsia"/>
          <w:color w:val="000000"/>
          <w:sz w:val="21"/>
          <w:szCs w:val="21"/>
          <w:lang w:eastAsia="zh-CN"/>
        </w:rPr>
        <w:t>based on its DL symbol timing and the UEs served by victim gNB transmit</w:t>
      </w:r>
      <w:r w:rsidR="00510D07" w:rsidRPr="001D2605">
        <w:rPr>
          <w:rFonts w:eastAsiaTheme="minorEastAsia"/>
          <w:color w:val="000000"/>
          <w:sz w:val="21"/>
          <w:szCs w:val="21"/>
          <w:lang w:eastAsia="zh-CN"/>
        </w:rPr>
        <w:t xml:space="preserve"> </w:t>
      </w:r>
      <w:r w:rsidR="00673A79" w:rsidRPr="001D2605">
        <w:rPr>
          <w:rFonts w:eastAsiaTheme="minorEastAsia"/>
          <w:color w:val="000000"/>
          <w:sz w:val="21"/>
          <w:szCs w:val="21"/>
          <w:lang w:eastAsia="zh-CN"/>
        </w:rPr>
        <w:t xml:space="preserve">the </w:t>
      </w:r>
      <w:r w:rsidR="00510D07" w:rsidRPr="001D2605">
        <w:rPr>
          <w:rFonts w:eastAsiaTheme="minorEastAsia"/>
          <w:color w:val="000000"/>
          <w:sz w:val="21"/>
          <w:szCs w:val="21"/>
          <w:lang w:eastAsia="zh-CN"/>
        </w:rPr>
        <w:t>UL</w:t>
      </w:r>
      <w:r w:rsidR="00673A79" w:rsidRPr="001D2605">
        <w:rPr>
          <w:rFonts w:eastAsiaTheme="minorEastAsia"/>
          <w:color w:val="000000"/>
          <w:sz w:val="21"/>
          <w:szCs w:val="21"/>
          <w:lang w:eastAsia="zh-CN"/>
        </w:rPr>
        <w:t xml:space="preserve"> data </w:t>
      </w:r>
      <w:r w:rsidR="009E7831" w:rsidRPr="001D2605">
        <w:rPr>
          <w:rFonts w:eastAsiaTheme="minorEastAsia"/>
          <w:color w:val="000000"/>
          <w:sz w:val="21"/>
          <w:szCs w:val="21"/>
          <w:lang w:eastAsia="zh-CN"/>
        </w:rPr>
        <w:t xml:space="preserve">based </w:t>
      </w:r>
      <w:r w:rsidR="00510D07" w:rsidRPr="001D2605">
        <w:rPr>
          <w:rFonts w:eastAsiaTheme="minorEastAsia"/>
          <w:color w:val="000000"/>
          <w:sz w:val="21"/>
          <w:szCs w:val="21"/>
          <w:lang w:eastAsia="zh-CN"/>
        </w:rPr>
        <w:t xml:space="preserve">on its UL symbol timing, the </w:t>
      </w:r>
      <w:r w:rsidR="009E7831" w:rsidRPr="001D2605">
        <w:rPr>
          <w:rFonts w:eastAsiaTheme="minorEastAsia"/>
          <w:color w:val="000000"/>
          <w:sz w:val="21"/>
          <w:szCs w:val="21"/>
          <w:lang w:eastAsia="zh-CN"/>
        </w:rPr>
        <w:t>t</w:t>
      </w:r>
      <w:r w:rsidR="00510D07" w:rsidRPr="001D2605">
        <w:rPr>
          <w:rFonts w:eastAsiaTheme="minorEastAsia"/>
          <w:color w:val="000000"/>
          <w:sz w:val="21"/>
          <w:szCs w:val="21"/>
          <w:lang w:eastAsia="zh-CN"/>
        </w:rPr>
        <w:t xml:space="preserve">ime gap between the CLI RS and UL data is equal to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510D07" w:rsidRPr="001D2605">
        <w:rPr>
          <w:sz w:val="21"/>
          <w:szCs w:val="21"/>
        </w:rPr>
        <w:t>+</w:t>
      </w:r>
      <w:r w:rsidR="00510D07" w:rsidRPr="001D2605">
        <w:rPr>
          <w:i/>
          <w:sz w:val="21"/>
          <w:szCs w:val="21"/>
        </w:rPr>
        <w:t>T</w:t>
      </w:r>
      <w:r w:rsidR="00510D07" w:rsidRPr="001D2605">
        <w:rPr>
          <w:sz w:val="21"/>
          <w:szCs w:val="21"/>
          <w:vertAlign w:val="subscript"/>
        </w:rPr>
        <w:t>delay</w:t>
      </w:r>
      <w:r w:rsidR="002A453E" w:rsidRPr="001D2605">
        <w:rPr>
          <w:sz w:val="21"/>
          <w:szCs w:val="21"/>
        </w:rPr>
        <w:t xml:space="preserve">, wherein </w:t>
      </w:r>
      <w:r w:rsidR="002A453E" w:rsidRPr="001D2605">
        <w:rPr>
          <w:color w:val="000000"/>
          <w:sz w:val="21"/>
          <w:szCs w:val="21"/>
        </w:rPr>
        <w:t xml:space="preserve"> </w:t>
      </w:r>
      <m:oMath>
        <m:sSub>
          <m:sSubPr>
            <m:ctrlPr>
              <w:rPr>
                <w:rFonts w:ascii="Cambria Math" w:hAnsi="Cambria Math"/>
                <w:color w:val="000000"/>
                <w:sz w:val="21"/>
                <w:szCs w:val="21"/>
              </w:rPr>
            </m:ctrlPr>
          </m:sSubPr>
          <m:e>
            <m:r>
              <w:rPr>
                <w:rFonts w:ascii="Cambria Math" w:hAnsi="Cambria Math"/>
                <w:color w:val="000000"/>
                <w:sz w:val="21"/>
                <w:szCs w:val="21"/>
              </w:rPr>
              <m:t>T</m:t>
            </m:r>
          </m:e>
          <m:sub>
            <m:r>
              <m:rPr>
                <m:sty m:val="p"/>
              </m:rPr>
              <w:rPr>
                <w:rFonts w:ascii="Cambria Math" w:hAnsi="Cambria Math"/>
                <w:color w:val="000000"/>
                <w:sz w:val="21"/>
                <w:szCs w:val="21"/>
              </w:rPr>
              <m:t>delay</m:t>
            </m:r>
          </m:sub>
        </m:sSub>
      </m:oMath>
      <w:r w:rsidR="002A453E" w:rsidRPr="001D2605">
        <w:rPr>
          <w:rFonts w:eastAsiaTheme="minorEastAsia"/>
          <w:color w:val="000000"/>
          <w:sz w:val="21"/>
          <w:szCs w:val="21"/>
          <w:lang w:eastAsia="zh-CN"/>
        </w:rPr>
        <w:t xml:space="preserve"> is the </w:t>
      </w:r>
      <w:r w:rsidR="001251FE" w:rsidRPr="001D2605">
        <w:rPr>
          <w:rFonts w:eastAsiaTheme="minorEastAsia"/>
          <w:color w:val="000000"/>
          <w:sz w:val="21"/>
          <w:szCs w:val="21"/>
          <w:lang w:eastAsia="zh-CN"/>
        </w:rPr>
        <w:t>propagation delay</w:t>
      </w:r>
      <w:r w:rsidR="009E7831" w:rsidRPr="001D2605">
        <w:rPr>
          <w:rFonts w:eastAsiaTheme="minorEastAsia"/>
          <w:color w:val="000000"/>
          <w:sz w:val="21"/>
          <w:szCs w:val="21"/>
          <w:lang w:eastAsia="zh-CN"/>
        </w:rPr>
        <w:t xml:space="preserve"> between aggressor gNB and victim gNB</w:t>
      </w:r>
      <w:r w:rsidR="00C035E5" w:rsidRPr="001D2605">
        <w:rPr>
          <w:rFonts w:eastAsiaTheme="minorEastAsia"/>
          <w:color w:val="000000"/>
          <w:sz w:val="21"/>
          <w:szCs w:val="21"/>
          <w:lang w:eastAsia="zh-CN"/>
        </w:rPr>
        <w:t>.</w:t>
      </w:r>
      <w:r w:rsidR="00E51D5E" w:rsidRPr="001D2605">
        <w:rPr>
          <w:rFonts w:eastAsiaTheme="minorEastAsia"/>
          <w:color w:val="000000"/>
          <w:sz w:val="21"/>
          <w:szCs w:val="21"/>
          <w:lang w:eastAsia="zh-CN"/>
        </w:rPr>
        <w:t xml:space="preserve"> </w:t>
      </w:r>
      <w:r w:rsidR="00FE0121" w:rsidRPr="001D2605">
        <w:rPr>
          <w:rFonts w:eastAsiaTheme="minorEastAsia"/>
          <w:color w:val="000000"/>
          <w:sz w:val="21"/>
          <w:szCs w:val="21"/>
          <w:lang w:eastAsia="zh-CN"/>
        </w:rPr>
        <w:t>An</w:t>
      </w:r>
      <w:r w:rsidR="00E51D5E" w:rsidRPr="001D2605">
        <w:rPr>
          <w:rFonts w:eastAsiaTheme="minorEastAsia"/>
          <w:color w:val="000000"/>
          <w:sz w:val="21"/>
          <w:szCs w:val="21"/>
          <w:lang w:eastAsia="zh-CN"/>
        </w:rPr>
        <w:t xml:space="preserve"> example is shown in</w:t>
      </w:r>
      <w:r w:rsidR="001D2605">
        <w:rPr>
          <w:rFonts w:eastAsiaTheme="minorEastAsia"/>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E76355" w:rsidRPr="004B5537">
        <w:rPr>
          <w:sz w:val="21"/>
          <w:szCs w:val="21"/>
        </w:rPr>
        <w:t xml:space="preserve">Figure </w:t>
      </w:r>
      <w:r w:rsidR="00E76355" w:rsidRPr="004B5537">
        <w:rPr>
          <w:noProof/>
          <w:sz w:val="21"/>
          <w:szCs w:val="21"/>
        </w:rPr>
        <w:t>6</w:t>
      </w:r>
      <w:r w:rsidR="00BD4CA9" w:rsidRPr="001D2605">
        <w:rPr>
          <w:rFonts w:eastAsiaTheme="minorEastAsia"/>
          <w:color w:val="000000"/>
          <w:sz w:val="21"/>
          <w:szCs w:val="21"/>
          <w:lang w:eastAsia="zh-CN"/>
        </w:rPr>
        <w:fldChar w:fldCharType="end"/>
      </w:r>
      <w:r w:rsidR="00FE0121" w:rsidRPr="001D2605">
        <w:rPr>
          <w:rFonts w:eastAsiaTheme="minorEastAsia"/>
          <w:color w:val="000000"/>
          <w:sz w:val="21"/>
          <w:szCs w:val="21"/>
          <w:lang w:eastAsia="zh-CN"/>
        </w:rPr>
        <w:t xml:space="preserve">, wherein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FE0121" w:rsidRPr="001D2605">
        <w:rPr>
          <w:rFonts w:eastAsiaTheme="minorEastAsia"/>
          <w:color w:val="000000"/>
          <w:sz w:val="21"/>
          <w:szCs w:val="21"/>
          <w:lang w:eastAsia="zh-CN"/>
        </w:rPr>
        <w:t xml:space="preserve"> </w:t>
      </w:r>
      <w:r w:rsidR="00F54AF1" w:rsidRPr="001D2605">
        <w:rPr>
          <w:rFonts w:eastAsiaTheme="minorEastAsia"/>
          <w:color w:val="000000"/>
          <w:sz w:val="21"/>
          <w:szCs w:val="21"/>
          <w:lang w:eastAsia="zh-CN"/>
        </w:rPr>
        <w:t>=</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915E85">
        <w:rPr>
          <w:rFonts w:eastAsiaTheme="minorEastAsia"/>
          <w:sz w:val="21"/>
          <w:szCs w:val="21"/>
          <w:lang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r>
          <w:rPr>
            <w:rFonts w:ascii="Cambria Math" w:hAnsi="Cambria Math"/>
            <w:sz w:val="21"/>
            <w:szCs w:val="21"/>
          </w:rPr>
          <m:t xml:space="preserve"> </m:t>
        </m:r>
      </m:oMath>
      <w:r w:rsidR="00915E85">
        <w:rPr>
          <w:rFonts w:eastAsiaTheme="minorEastAsia" w:hint="eastAsia"/>
          <w:sz w:val="21"/>
          <w:szCs w:val="21"/>
          <w:lang w:eastAsia="zh-CN"/>
        </w:rPr>
        <w:t>is</w:t>
      </w:r>
      <w:r w:rsidR="00915E85">
        <w:rPr>
          <w:rFonts w:eastAsiaTheme="minorEastAsia"/>
          <w:sz w:val="21"/>
          <w:szCs w:val="21"/>
          <w:lang w:eastAsia="zh-CN"/>
        </w:rPr>
        <w:t xml:space="preserve"> the </w:t>
      </w:r>
      <w:r w:rsidR="00C53F2D">
        <w:rPr>
          <w:rFonts w:eastAsiaTheme="minorEastAsia" w:hint="eastAsia"/>
          <w:sz w:val="21"/>
          <w:szCs w:val="21"/>
          <w:lang w:eastAsia="zh-CN"/>
        </w:rPr>
        <w:t>one</w:t>
      </w:r>
      <w:r w:rsidR="00C53F2D">
        <w:rPr>
          <w:rFonts w:eastAsiaTheme="minorEastAsia"/>
          <w:sz w:val="21"/>
          <w:szCs w:val="21"/>
          <w:lang w:eastAsia="zh-CN"/>
        </w:rPr>
        <w:t xml:space="preserve"> </w:t>
      </w:r>
      <w:r w:rsidR="00C53F2D">
        <w:rPr>
          <w:rFonts w:eastAsiaTheme="minorEastAsia" w:hint="eastAsia"/>
          <w:sz w:val="21"/>
          <w:szCs w:val="21"/>
          <w:lang w:eastAsia="zh-CN"/>
        </w:rPr>
        <w:t>related</w:t>
      </w:r>
      <w:r w:rsidR="00C53F2D">
        <w:rPr>
          <w:rFonts w:eastAsiaTheme="minorEastAsia"/>
          <w:sz w:val="21"/>
          <w:szCs w:val="21"/>
          <w:lang w:eastAsia="zh-CN"/>
        </w:rPr>
        <w:t xml:space="preserve"> </w:t>
      </w:r>
      <w:r w:rsidR="00C53F2D">
        <w:rPr>
          <w:rFonts w:eastAsiaTheme="minorEastAsia" w:hint="eastAsia"/>
          <w:sz w:val="21"/>
          <w:szCs w:val="21"/>
          <w:lang w:eastAsia="zh-CN"/>
        </w:rPr>
        <w:t>to</w:t>
      </w:r>
      <w:r w:rsidR="00B47E0F">
        <w:rPr>
          <w:rFonts w:eastAsiaTheme="minorEastAsia"/>
          <w:sz w:val="21"/>
          <w:szCs w:val="21"/>
          <w:lang w:eastAsia="zh-CN"/>
        </w:rPr>
        <w:t xml:space="preserve"> victim gNB</w:t>
      </w:r>
      <w:r w:rsidR="00F54AF1" w:rsidRPr="001D2605">
        <w:rPr>
          <w:rFonts w:eastAsiaTheme="minorEastAsia"/>
          <w:sz w:val="21"/>
          <w:szCs w:val="21"/>
          <w:lang w:eastAsia="zh-CN"/>
        </w:rPr>
        <w:t>.</w:t>
      </w:r>
    </w:p>
    <w:p w14:paraId="0DD8F020" w14:textId="5FC6364E" w:rsidR="001065FE" w:rsidRPr="001065FE" w:rsidRDefault="001065FE" w:rsidP="00BD4CA9">
      <w:pPr>
        <w:keepNext/>
        <w:ind w:right="840"/>
        <w:jc w:val="center"/>
        <w:rPr>
          <w:rFonts w:eastAsia="PMingLiU"/>
        </w:rPr>
      </w:pPr>
      <w:r>
        <w:rPr>
          <w:rFonts w:eastAsia="PMingLiU"/>
          <w:noProof/>
        </w:rPr>
        <w:drawing>
          <wp:inline distT="0" distB="0" distL="0" distR="0" wp14:anchorId="7179AD23" wp14:editId="28EA7387">
            <wp:extent cx="3547872" cy="171525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71627" cy="1726743"/>
                    </a:xfrm>
                    <a:prstGeom prst="rect">
                      <a:avLst/>
                    </a:prstGeom>
                    <a:noFill/>
                  </pic:spPr>
                </pic:pic>
              </a:graphicData>
            </a:graphic>
          </wp:inline>
        </w:drawing>
      </w:r>
    </w:p>
    <w:p w14:paraId="3E38F822" w14:textId="51C6DAB7" w:rsidR="00706127" w:rsidRPr="004B5537" w:rsidRDefault="00BD4CA9" w:rsidP="00BD4CA9">
      <w:pPr>
        <w:pStyle w:val="ad"/>
        <w:jc w:val="center"/>
        <w:rPr>
          <w:b w:val="0"/>
          <w:bCs w:val="0"/>
          <w:color w:val="000000"/>
          <w:sz w:val="21"/>
          <w:szCs w:val="21"/>
        </w:rPr>
      </w:pPr>
      <w:bookmarkStart w:id="26" w:name="_Ref127456601"/>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6</w:t>
      </w:r>
      <w:r w:rsidRPr="004B5537">
        <w:rPr>
          <w:b w:val="0"/>
          <w:bCs w:val="0"/>
          <w:sz w:val="21"/>
          <w:szCs w:val="21"/>
        </w:rPr>
        <w:fldChar w:fldCharType="end"/>
      </w:r>
      <w:bookmarkEnd w:id="26"/>
      <w:r w:rsidRPr="004B5537">
        <w:rPr>
          <w:b w:val="0"/>
          <w:bCs w:val="0"/>
          <w:sz w:val="21"/>
          <w:szCs w:val="21"/>
        </w:rPr>
        <w:t xml:space="preserve"> Timing of CLI-RS and UL data at victim gNB</w:t>
      </w:r>
    </w:p>
    <w:p w14:paraId="540D98D8" w14:textId="3A717F71" w:rsidR="005B3E1A" w:rsidRPr="001D2605" w:rsidRDefault="009E7831" w:rsidP="00B31802">
      <w:pPr>
        <w:spacing w:line="240" w:lineRule="auto"/>
        <w:rPr>
          <w:rFonts w:eastAsiaTheme="minorEastAsia"/>
          <w:color w:val="000000"/>
          <w:sz w:val="21"/>
          <w:szCs w:val="21"/>
          <w:lang w:eastAsia="zh-CN"/>
        </w:rPr>
      </w:pPr>
      <w:r w:rsidRPr="001D2605">
        <w:rPr>
          <w:color w:val="000000"/>
          <w:sz w:val="21"/>
          <w:szCs w:val="21"/>
        </w:rPr>
        <w:t>Currently</w:t>
      </w:r>
      <w:r w:rsidR="006934B9" w:rsidRPr="001D2605">
        <w:rPr>
          <w:color w:val="000000"/>
          <w:sz w:val="21"/>
          <w:szCs w:val="21"/>
        </w:rPr>
        <w:t xml:space="preserve">, the default value of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6934B9" w:rsidRPr="001D2605">
        <w:rPr>
          <w:rFonts w:eastAsiaTheme="minorEastAsia" w:hint="eastAsia"/>
          <w:sz w:val="21"/>
          <w:szCs w:val="21"/>
          <w:lang w:eastAsia="zh-CN"/>
        </w:rPr>
        <w:t xml:space="preserve"> </w:t>
      </w:r>
      <w:r w:rsidR="00352A7E">
        <w:rPr>
          <w:rFonts w:eastAsiaTheme="minorEastAsia"/>
          <w:sz w:val="21"/>
          <w:szCs w:val="21"/>
          <w:lang w:eastAsia="zh-CN"/>
        </w:rPr>
        <w:t>is</w:t>
      </w:r>
      <w:r w:rsidR="00352A7E" w:rsidRPr="001D2605">
        <w:rPr>
          <w:rFonts w:eastAsiaTheme="minorEastAsia"/>
          <w:sz w:val="21"/>
          <w:szCs w:val="21"/>
          <w:lang w:eastAsia="zh-CN"/>
        </w:rPr>
        <w:t xml:space="preserve"> </w:t>
      </w:r>
      <w:r w:rsidR="005A7ACD" w:rsidRPr="001D2605">
        <w:rPr>
          <w:rFonts w:eastAsiaTheme="minorEastAsia"/>
          <w:sz w:val="21"/>
          <w:szCs w:val="21"/>
          <w:lang w:eastAsia="zh-CN"/>
        </w:rPr>
        <w:t xml:space="preserve">13us </w:t>
      </w:r>
      <w:r w:rsidR="00352A7E">
        <w:rPr>
          <w:rFonts w:eastAsiaTheme="minorEastAsia"/>
          <w:sz w:val="21"/>
          <w:szCs w:val="21"/>
          <w:lang w:eastAsia="zh-CN"/>
        </w:rPr>
        <w:t>or</w:t>
      </w:r>
      <w:r w:rsidR="00352A7E" w:rsidRPr="001D2605">
        <w:rPr>
          <w:rFonts w:eastAsiaTheme="minorEastAsia"/>
          <w:sz w:val="21"/>
          <w:szCs w:val="21"/>
          <w:lang w:eastAsia="zh-CN"/>
        </w:rPr>
        <w:t xml:space="preserve"> </w:t>
      </w:r>
      <w:r w:rsidR="005A7ACD" w:rsidRPr="001D2605">
        <w:rPr>
          <w:rFonts w:eastAsiaTheme="minorEastAsia"/>
          <w:sz w:val="21"/>
          <w:szCs w:val="21"/>
          <w:lang w:eastAsia="zh-CN"/>
        </w:rPr>
        <w:t>20.3us</w:t>
      </w:r>
      <w:r w:rsidR="00352A7E">
        <w:rPr>
          <w:rFonts w:eastAsiaTheme="minorEastAsia"/>
          <w:sz w:val="21"/>
          <w:szCs w:val="21"/>
          <w:lang w:eastAsia="zh-CN"/>
        </w:rPr>
        <w:t xml:space="preserve"> </w:t>
      </w:r>
      <w:r w:rsidR="00352A7E" w:rsidRPr="001D2605">
        <w:rPr>
          <w:rFonts w:eastAsiaTheme="minorEastAsia"/>
          <w:sz w:val="21"/>
          <w:szCs w:val="21"/>
          <w:lang w:eastAsia="zh-CN"/>
        </w:rPr>
        <w:t>for FR1</w:t>
      </w:r>
      <w:r w:rsidR="00CC4489" w:rsidRPr="001D2605">
        <w:rPr>
          <w:rFonts w:eastAsiaTheme="minorEastAsia"/>
          <w:sz w:val="21"/>
          <w:szCs w:val="21"/>
          <w:lang w:eastAsia="zh-CN"/>
        </w:rPr>
        <w:t xml:space="preserve">, and 7us for FR2. </w:t>
      </w:r>
      <w:r w:rsidRPr="001D2605">
        <w:rPr>
          <w:rFonts w:eastAsiaTheme="minorEastAsia"/>
          <w:sz w:val="21"/>
          <w:szCs w:val="21"/>
          <w:lang w:eastAsia="zh-CN"/>
        </w:rPr>
        <w:t>Obvious</w:t>
      </w:r>
      <w:r w:rsidR="00825426" w:rsidRPr="001D2605">
        <w:rPr>
          <w:rFonts w:eastAsiaTheme="minorEastAsia"/>
          <w:sz w:val="21"/>
          <w:szCs w:val="21"/>
          <w:lang w:eastAsia="zh-CN"/>
        </w:rPr>
        <w:t xml:space="preserve">ly, the </w:t>
      </w:r>
      <w:r w:rsidR="00825426" w:rsidRPr="001D2605">
        <w:rPr>
          <w:rFonts w:eastAsiaTheme="minorEastAsia"/>
          <w:color w:val="000000"/>
          <w:sz w:val="21"/>
          <w:szCs w:val="21"/>
          <w:lang w:eastAsia="zh-CN"/>
        </w:rPr>
        <w:t>arriving time gap shown in</w:t>
      </w:r>
      <w:r w:rsidR="00825426" w:rsidRPr="001D2605">
        <w:rPr>
          <w:rFonts w:eastAsiaTheme="minorEastAsia"/>
          <w:b/>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E76355" w:rsidRPr="004B5537">
        <w:rPr>
          <w:sz w:val="21"/>
          <w:szCs w:val="21"/>
        </w:rPr>
        <w:t xml:space="preserve">Figure </w:t>
      </w:r>
      <w:r w:rsidR="00E76355" w:rsidRPr="004B5537">
        <w:rPr>
          <w:noProof/>
          <w:sz w:val="21"/>
          <w:szCs w:val="21"/>
        </w:rPr>
        <w:t>6</w:t>
      </w:r>
      <w:r w:rsidR="00BD4CA9" w:rsidRPr="001D2605">
        <w:rPr>
          <w:rFonts w:eastAsiaTheme="minorEastAsia"/>
          <w:color w:val="000000"/>
          <w:sz w:val="21"/>
          <w:szCs w:val="21"/>
          <w:lang w:eastAsia="zh-CN"/>
        </w:rPr>
        <w:fldChar w:fldCharType="end"/>
      </w:r>
      <w:r w:rsidR="00BD4CA9" w:rsidRPr="001D2605">
        <w:rPr>
          <w:rFonts w:eastAsiaTheme="minorEastAsia"/>
          <w:color w:val="000000"/>
          <w:sz w:val="21"/>
          <w:szCs w:val="21"/>
          <w:lang w:eastAsia="zh-CN"/>
        </w:rPr>
        <w:t xml:space="preserve"> </w:t>
      </w:r>
      <w:r w:rsidR="00825426" w:rsidRPr="001D2605">
        <w:rPr>
          <w:rFonts w:eastAsiaTheme="minorEastAsia"/>
          <w:color w:val="000000"/>
          <w:sz w:val="21"/>
          <w:szCs w:val="21"/>
          <w:lang w:eastAsia="zh-CN"/>
        </w:rPr>
        <w:t>exceed</w:t>
      </w:r>
      <w:r w:rsidRPr="001D2605">
        <w:rPr>
          <w:rFonts w:eastAsiaTheme="minorEastAsia"/>
          <w:color w:val="000000"/>
          <w:sz w:val="21"/>
          <w:szCs w:val="21"/>
          <w:lang w:eastAsia="zh-CN"/>
        </w:rPr>
        <w:t>s</w:t>
      </w:r>
      <w:r w:rsidR="00825426" w:rsidRPr="001D2605">
        <w:rPr>
          <w:rFonts w:eastAsiaTheme="minorEastAsia"/>
          <w:color w:val="000000"/>
          <w:sz w:val="21"/>
          <w:szCs w:val="21"/>
          <w:lang w:eastAsia="zh-CN"/>
        </w:rPr>
        <w:t xml:space="preserve"> the CP duration of one OFDM symbol. Accordingly, simultaneous reception of CLI RS </w:t>
      </w:r>
      <w:r w:rsidR="0078688F" w:rsidRPr="001D2605">
        <w:rPr>
          <w:rFonts w:eastAsiaTheme="minorEastAsia"/>
          <w:color w:val="000000"/>
          <w:sz w:val="21"/>
          <w:szCs w:val="21"/>
          <w:lang w:eastAsia="zh-CN"/>
        </w:rPr>
        <w:t xml:space="preserve">of UL data may suffer severe ISI. </w:t>
      </w:r>
    </w:p>
    <w:p w14:paraId="24009A64" w14:textId="22B04A52" w:rsidR="0078688F" w:rsidRPr="001D2605" w:rsidRDefault="00706127" w:rsidP="00562F5D">
      <w:pPr>
        <w:rPr>
          <w:rFonts w:eastAsia="等线"/>
          <w:b/>
          <w:i/>
          <w:sz w:val="21"/>
          <w:szCs w:val="21"/>
          <w:lang w:val="en-US" w:eastAsia="zh-CN"/>
        </w:rPr>
      </w:pPr>
      <w:r w:rsidRPr="001D2605">
        <w:rPr>
          <w:rFonts w:eastAsia="等线"/>
          <w:b/>
          <w:i/>
          <w:sz w:val="21"/>
          <w:szCs w:val="21"/>
          <w:lang w:val="en-US" w:eastAsia="zh-CN"/>
        </w:rPr>
        <w:t>Observation</w:t>
      </w:r>
      <w:r w:rsidR="00CC59E9" w:rsidRPr="001D2605">
        <w:rPr>
          <w:rFonts w:eastAsia="等线"/>
          <w:b/>
          <w:i/>
          <w:sz w:val="21"/>
          <w:szCs w:val="21"/>
          <w:lang w:val="en-US" w:eastAsia="zh-CN"/>
        </w:rPr>
        <w:t xml:space="preserve"> </w:t>
      </w:r>
      <w:r w:rsidR="00165824">
        <w:rPr>
          <w:rFonts w:eastAsia="等线"/>
          <w:b/>
          <w:i/>
          <w:sz w:val="21"/>
          <w:szCs w:val="21"/>
          <w:lang w:val="en-US" w:eastAsia="zh-CN"/>
        </w:rPr>
        <w:t>4</w:t>
      </w:r>
      <w:r w:rsidRPr="001D2605">
        <w:rPr>
          <w:rFonts w:eastAsia="等线"/>
          <w:b/>
          <w:i/>
          <w:sz w:val="21"/>
          <w:szCs w:val="21"/>
          <w:lang w:val="en-US" w:eastAsia="zh-CN"/>
        </w:rPr>
        <w:t xml:space="preserve">: </w:t>
      </w:r>
      <w:r w:rsidR="007B1F34">
        <w:rPr>
          <w:rFonts w:eastAsia="等线"/>
          <w:b/>
          <w:i/>
          <w:sz w:val="21"/>
          <w:szCs w:val="21"/>
          <w:lang w:val="en-US" w:eastAsia="zh-CN"/>
        </w:rPr>
        <w:t>There is</w:t>
      </w:r>
      <w:r w:rsidRPr="001D2605">
        <w:rPr>
          <w:rFonts w:eastAsia="等线"/>
          <w:b/>
          <w:i/>
          <w:sz w:val="21"/>
          <w:szCs w:val="21"/>
          <w:lang w:val="en-US" w:eastAsia="zh-CN"/>
        </w:rPr>
        <w:t xml:space="preserve"> </w:t>
      </w:r>
      <w:r w:rsidR="007B1F34" w:rsidRPr="001D2605">
        <w:rPr>
          <w:rFonts w:eastAsia="等线"/>
          <w:b/>
          <w:i/>
          <w:sz w:val="21"/>
          <w:szCs w:val="21"/>
          <w:lang w:val="en-US" w:eastAsia="zh-CN"/>
        </w:rPr>
        <w:t xml:space="preserve">severe ISI </w:t>
      </w:r>
      <w:r w:rsidR="007B1F34">
        <w:rPr>
          <w:rFonts w:eastAsia="等线"/>
          <w:b/>
          <w:i/>
          <w:sz w:val="21"/>
          <w:szCs w:val="21"/>
          <w:lang w:val="en-US" w:eastAsia="zh-CN"/>
        </w:rPr>
        <w:t xml:space="preserve">between </w:t>
      </w:r>
      <w:r w:rsidR="0078688F" w:rsidRPr="001D2605">
        <w:rPr>
          <w:rFonts w:eastAsia="等线"/>
          <w:b/>
          <w:i/>
          <w:sz w:val="21"/>
          <w:szCs w:val="21"/>
          <w:lang w:val="en-US" w:eastAsia="zh-CN"/>
        </w:rPr>
        <w:t xml:space="preserve">CLI RS and UL data </w:t>
      </w:r>
      <w:r w:rsidR="007B1F34">
        <w:rPr>
          <w:rFonts w:eastAsia="等线"/>
          <w:b/>
          <w:i/>
          <w:sz w:val="21"/>
          <w:szCs w:val="21"/>
          <w:lang w:val="en-US" w:eastAsia="zh-CN"/>
        </w:rPr>
        <w:t>at victim gNB side</w:t>
      </w:r>
      <w:r w:rsidR="007A5395">
        <w:rPr>
          <w:rFonts w:eastAsia="等线"/>
          <w:b/>
          <w:i/>
          <w:sz w:val="21"/>
          <w:szCs w:val="21"/>
          <w:lang w:val="en-US" w:eastAsia="zh-CN"/>
        </w:rPr>
        <w:t xml:space="preserve"> with non-ze</w:t>
      </w:r>
      <w:r w:rsidR="007A5395"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sidR="007A5395">
        <w:rPr>
          <w:rFonts w:eastAsia="等线"/>
          <w:b/>
          <w:i/>
          <w:sz w:val="21"/>
          <w:szCs w:val="21"/>
          <w:lang w:val="en-US" w:eastAsia="zh-CN"/>
        </w:rPr>
        <w:t xml:space="preserve"> </w:t>
      </w:r>
      <w:r w:rsidR="00016A9A" w:rsidRPr="001D2605">
        <w:rPr>
          <w:rFonts w:eastAsia="等线"/>
          <w:b/>
          <w:i/>
          <w:sz w:val="21"/>
          <w:szCs w:val="21"/>
          <w:lang w:val="en-US" w:eastAsia="zh-CN"/>
        </w:rPr>
        <w:t>.</w:t>
      </w:r>
    </w:p>
    <w:p w14:paraId="0C7B6BFF" w14:textId="77777777" w:rsidR="00B7330C" w:rsidRDefault="00B7330C" w:rsidP="005C78A1">
      <w:pPr>
        <w:spacing w:line="240" w:lineRule="auto"/>
        <w:rPr>
          <w:rFonts w:eastAsia="等线"/>
          <w:sz w:val="21"/>
          <w:szCs w:val="21"/>
          <w:lang w:val="en-US" w:eastAsia="zh-CN"/>
        </w:rPr>
      </w:pPr>
    </w:p>
    <w:p w14:paraId="19DEB580" w14:textId="614C3B3D" w:rsidR="00C72FE4" w:rsidRDefault="007A6070" w:rsidP="005C78A1">
      <w:pPr>
        <w:spacing w:line="240" w:lineRule="auto"/>
        <w:rPr>
          <w:rFonts w:eastAsia="等线"/>
          <w:sz w:val="21"/>
          <w:szCs w:val="21"/>
          <w:lang w:val="en-US" w:eastAsia="zh-CN"/>
        </w:rPr>
      </w:pPr>
      <w:r w:rsidRPr="001D2605">
        <w:rPr>
          <w:rFonts w:eastAsia="等线" w:hint="eastAsia"/>
          <w:sz w:val="21"/>
          <w:szCs w:val="21"/>
          <w:lang w:val="en-US" w:eastAsia="zh-CN"/>
        </w:rPr>
        <w:t>O</w:t>
      </w:r>
      <w:r w:rsidRPr="001D2605">
        <w:rPr>
          <w:rFonts w:eastAsia="等线"/>
          <w:sz w:val="21"/>
          <w:szCs w:val="21"/>
          <w:lang w:val="en-US" w:eastAsia="zh-CN"/>
        </w:rPr>
        <w:t>ne possible solution is</w:t>
      </w:r>
      <w:r w:rsidR="0032636D">
        <w:rPr>
          <w:rFonts w:eastAsia="等线"/>
          <w:sz w:val="21"/>
          <w:szCs w:val="21"/>
          <w:lang w:val="en-US" w:eastAsia="zh-CN"/>
        </w:rPr>
        <w:t xml:space="preserve"> that</w:t>
      </w:r>
      <w:r w:rsidRPr="001D2605">
        <w:rPr>
          <w:rFonts w:eastAsia="等线"/>
          <w:sz w:val="21"/>
          <w:szCs w:val="21"/>
          <w:lang w:val="en-US" w:eastAsia="zh-CN"/>
        </w:rPr>
        <w:t xml:space="preserve"> </w:t>
      </w:r>
      <w:r w:rsidR="003E5442">
        <w:rPr>
          <w:rFonts w:eastAsia="等线"/>
          <w:sz w:val="21"/>
          <w:szCs w:val="21"/>
          <w:lang w:val="en-US" w:eastAsia="zh-CN"/>
        </w:rPr>
        <w:t>gNB</w:t>
      </w:r>
      <w:r w:rsidR="003E5442" w:rsidRPr="001D2605">
        <w:rPr>
          <w:rFonts w:eastAsia="等线"/>
          <w:sz w:val="21"/>
          <w:szCs w:val="21"/>
          <w:lang w:val="en-US" w:eastAsia="zh-CN"/>
        </w:rPr>
        <w:t xml:space="preserve"> </w:t>
      </w:r>
      <w:r w:rsidR="007B1F34">
        <w:rPr>
          <w:rFonts w:eastAsia="等线"/>
          <w:sz w:val="21"/>
          <w:szCs w:val="21"/>
          <w:lang w:val="en-US" w:eastAsia="zh-CN"/>
        </w:rPr>
        <w:t>drop</w:t>
      </w:r>
      <w:r w:rsidR="003E5442">
        <w:rPr>
          <w:rFonts w:eastAsia="等线"/>
          <w:sz w:val="21"/>
          <w:szCs w:val="21"/>
          <w:lang w:val="en-US" w:eastAsia="zh-CN"/>
        </w:rPr>
        <w:t>s</w:t>
      </w:r>
      <w:r w:rsidR="007B1F34">
        <w:rPr>
          <w:rFonts w:eastAsia="等线"/>
          <w:sz w:val="21"/>
          <w:szCs w:val="21"/>
          <w:lang w:val="en-US" w:eastAsia="zh-CN"/>
        </w:rPr>
        <w:t xml:space="preserve"> </w:t>
      </w:r>
      <w:r w:rsidR="00C53F2D">
        <w:rPr>
          <w:rFonts w:eastAsia="等线"/>
          <w:sz w:val="21"/>
          <w:szCs w:val="21"/>
          <w:lang w:val="en-US" w:eastAsia="zh-CN"/>
        </w:rPr>
        <w:t xml:space="preserve">impacted </w:t>
      </w:r>
      <w:r w:rsidR="007B1F34">
        <w:rPr>
          <w:rFonts w:eastAsia="等线"/>
          <w:sz w:val="21"/>
          <w:szCs w:val="21"/>
          <w:lang w:val="en-US" w:eastAsia="zh-CN"/>
        </w:rPr>
        <w:t xml:space="preserve">uplink data </w:t>
      </w:r>
      <w:r w:rsidR="008B0F32" w:rsidRPr="001D2605">
        <w:rPr>
          <w:rFonts w:eastAsia="等线"/>
          <w:sz w:val="21"/>
          <w:szCs w:val="21"/>
          <w:lang w:val="en-US" w:eastAsia="zh-CN"/>
        </w:rPr>
        <w:t>and only receive</w:t>
      </w:r>
      <w:r w:rsidR="0032636D">
        <w:rPr>
          <w:rFonts w:eastAsia="等线"/>
          <w:sz w:val="21"/>
          <w:szCs w:val="21"/>
          <w:lang w:val="en-US" w:eastAsia="zh-CN"/>
        </w:rPr>
        <w:t>s</w:t>
      </w:r>
      <w:r w:rsidR="008B0F32" w:rsidRPr="001D2605">
        <w:rPr>
          <w:rFonts w:eastAsia="等线"/>
          <w:sz w:val="21"/>
          <w:szCs w:val="21"/>
          <w:lang w:val="en-US" w:eastAsia="zh-CN"/>
        </w:rPr>
        <w:t xml:space="preserve"> the CLI RS. </w:t>
      </w:r>
      <w:r w:rsidR="007B1F34">
        <w:rPr>
          <w:rFonts w:eastAsia="等线"/>
          <w:sz w:val="21"/>
          <w:szCs w:val="21"/>
          <w:lang w:val="en-US" w:eastAsia="zh-CN"/>
        </w:rPr>
        <w:t xml:space="preserve">In this sense, </w:t>
      </w:r>
      <w:r w:rsidR="008321C6">
        <w:rPr>
          <w:rFonts w:eastAsia="等线" w:hint="eastAsia"/>
          <w:sz w:val="21"/>
          <w:szCs w:val="21"/>
          <w:lang w:val="en-US" w:eastAsia="zh-CN"/>
        </w:rPr>
        <w:t>it</w:t>
      </w:r>
      <w:r w:rsidR="008321C6">
        <w:rPr>
          <w:rFonts w:eastAsia="等线"/>
          <w:sz w:val="21"/>
          <w:szCs w:val="21"/>
          <w:lang w:val="en-US" w:eastAsia="zh-CN"/>
        </w:rPr>
        <w:t xml:space="preserve"> is gNB implementation on how to receive CLI RS</w:t>
      </w:r>
      <w:r w:rsidR="00D27B6F" w:rsidRPr="001D2605">
        <w:rPr>
          <w:rFonts w:eastAsia="等线"/>
          <w:sz w:val="21"/>
          <w:szCs w:val="21"/>
          <w:lang w:val="en-US" w:eastAsia="zh-CN"/>
        </w:rPr>
        <w:t xml:space="preserve">. </w:t>
      </w:r>
      <w:r w:rsidR="005A3041" w:rsidRPr="001D2605">
        <w:rPr>
          <w:rFonts w:eastAsia="等线"/>
          <w:sz w:val="21"/>
          <w:szCs w:val="21"/>
          <w:lang w:val="en-US" w:eastAsia="zh-CN"/>
        </w:rPr>
        <w:t xml:space="preserve">However, gNB may receive the CLI RS </w:t>
      </w:r>
      <w:r w:rsidR="008321C6">
        <w:rPr>
          <w:rFonts w:eastAsia="等线"/>
          <w:sz w:val="21"/>
          <w:szCs w:val="21"/>
          <w:lang w:val="en-US" w:eastAsia="zh-CN"/>
        </w:rPr>
        <w:t>on</w:t>
      </w:r>
      <w:r w:rsidR="008321C6" w:rsidRPr="001D2605">
        <w:rPr>
          <w:rFonts w:eastAsia="等线"/>
          <w:sz w:val="21"/>
          <w:szCs w:val="21"/>
          <w:lang w:val="en-US" w:eastAsia="zh-CN"/>
        </w:rPr>
        <w:t xml:space="preserve"> </w:t>
      </w:r>
      <w:r w:rsidR="005A3041" w:rsidRPr="001D2605">
        <w:rPr>
          <w:rFonts w:eastAsia="等线"/>
          <w:sz w:val="21"/>
          <w:szCs w:val="21"/>
          <w:lang w:val="en-US" w:eastAsia="zh-CN"/>
        </w:rPr>
        <w:t xml:space="preserve">two </w:t>
      </w:r>
      <w:r w:rsidR="008321C6">
        <w:rPr>
          <w:rFonts w:eastAsia="等线"/>
          <w:sz w:val="21"/>
          <w:szCs w:val="21"/>
          <w:lang w:val="en-US" w:eastAsia="zh-CN"/>
        </w:rPr>
        <w:t xml:space="preserve">adjacent </w:t>
      </w:r>
      <w:r w:rsidR="005A3041" w:rsidRPr="001D2605">
        <w:rPr>
          <w:rFonts w:eastAsia="等线"/>
          <w:sz w:val="21"/>
          <w:szCs w:val="21"/>
          <w:lang w:val="en-US" w:eastAsia="zh-CN"/>
        </w:rPr>
        <w:t xml:space="preserve">UL symbols. </w:t>
      </w:r>
      <w:r w:rsidR="00051C36" w:rsidRPr="001D2605">
        <w:rPr>
          <w:rFonts w:eastAsia="等线"/>
          <w:sz w:val="21"/>
          <w:szCs w:val="21"/>
          <w:lang w:val="en-US" w:eastAsia="zh-CN"/>
        </w:rPr>
        <w:t>A</w:t>
      </w:r>
      <w:r w:rsidR="005A3041" w:rsidRPr="001D2605">
        <w:rPr>
          <w:rFonts w:eastAsia="等线"/>
          <w:sz w:val="21"/>
          <w:szCs w:val="21"/>
          <w:lang w:val="en-US" w:eastAsia="zh-CN"/>
        </w:rPr>
        <w:t>t least two symbols are not available for UL transmission</w:t>
      </w:r>
      <w:r w:rsidR="00051C36" w:rsidRPr="001D2605">
        <w:rPr>
          <w:rFonts w:eastAsia="等线"/>
          <w:sz w:val="21"/>
          <w:szCs w:val="21"/>
          <w:lang w:val="en-US" w:eastAsia="zh-CN"/>
        </w:rPr>
        <w:t xml:space="preserve">, </w:t>
      </w:r>
      <w:r w:rsidR="008321C6">
        <w:rPr>
          <w:rFonts w:eastAsia="等线"/>
          <w:sz w:val="21"/>
          <w:szCs w:val="21"/>
          <w:lang w:val="en-US" w:eastAsia="zh-CN"/>
        </w:rPr>
        <w:t>one example is</w:t>
      </w:r>
      <w:r w:rsidR="00051C36" w:rsidRPr="001D2605">
        <w:rPr>
          <w:rFonts w:eastAsia="等线"/>
          <w:sz w:val="21"/>
          <w:szCs w:val="21"/>
          <w:lang w:val="en-US" w:eastAsia="zh-CN"/>
        </w:rPr>
        <w:t xml:space="preserve"> shown in </w:t>
      </w:r>
      <w:r w:rsidR="00051C36" w:rsidRPr="001D2605">
        <w:rPr>
          <w:rFonts w:eastAsia="等线"/>
          <w:sz w:val="21"/>
          <w:szCs w:val="21"/>
          <w:lang w:val="en-US" w:eastAsia="zh-CN"/>
        </w:rPr>
        <w:fldChar w:fldCharType="begin"/>
      </w:r>
      <w:r w:rsidR="00051C36" w:rsidRPr="001D2605">
        <w:rPr>
          <w:rFonts w:eastAsia="等线"/>
          <w:sz w:val="21"/>
          <w:szCs w:val="21"/>
          <w:lang w:val="en-US" w:eastAsia="zh-CN"/>
        </w:rPr>
        <w:instrText xml:space="preserve"> REF _Ref127457470 \h </w:instrText>
      </w:r>
      <w:r w:rsidR="001D2605">
        <w:rPr>
          <w:rFonts w:eastAsia="等线"/>
          <w:sz w:val="21"/>
          <w:szCs w:val="21"/>
          <w:lang w:val="en-US" w:eastAsia="zh-CN"/>
        </w:rPr>
        <w:instrText xml:space="preserve"> \* MERGEFORMAT </w:instrText>
      </w:r>
      <w:r w:rsidR="00051C36" w:rsidRPr="001D2605">
        <w:rPr>
          <w:rFonts w:eastAsia="等线"/>
          <w:sz w:val="21"/>
          <w:szCs w:val="21"/>
          <w:lang w:val="en-US" w:eastAsia="zh-CN"/>
        </w:rPr>
      </w:r>
      <w:r w:rsidR="00051C36" w:rsidRPr="001D2605">
        <w:rPr>
          <w:rFonts w:eastAsia="等线"/>
          <w:sz w:val="21"/>
          <w:szCs w:val="21"/>
          <w:lang w:val="en-US" w:eastAsia="zh-CN"/>
        </w:rPr>
        <w:fldChar w:fldCharType="separate"/>
      </w:r>
      <w:r w:rsidR="00E76355" w:rsidRPr="004B5537">
        <w:rPr>
          <w:sz w:val="21"/>
          <w:szCs w:val="21"/>
        </w:rPr>
        <w:t xml:space="preserve">Figure </w:t>
      </w:r>
      <w:r w:rsidR="00E76355" w:rsidRPr="004B5537">
        <w:rPr>
          <w:noProof/>
          <w:sz w:val="21"/>
          <w:szCs w:val="21"/>
        </w:rPr>
        <w:t>7</w:t>
      </w:r>
      <w:r w:rsidR="00051C36" w:rsidRPr="001D2605">
        <w:rPr>
          <w:rFonts w:eastAsia="等线"/>
          <w:sz w:val="21"/>
          <w:szCs w:val="21"/>
          <w:lang w:val="en-US" w:eastAsia="zh-CN"/>
        </w:rPr>
        <w:fldChar w:fldCharType="end"/>
      </w:r>
      <w:r w:rsidR="00051C36" w:rsidRPr="001D2605">
        <w:rPr>
          <w:rFonts w:eastAsia="等线"/>
          <w:sz w:val="21"/>
          <w:szCs w:val="21"/>
          <w:lang w:val="en-US" w:eastAsia="zh-CN"/>
        </w:rPr>
        <w:t xml:space="preserve">. </w:t>
      </w:r>
      <w:r w:rsidR="00C53F2D">
        <w:rPr>
          <w:rFonts w:eastAsia="等线"/>
          <w:sz w:val="21"/>
          <w:szCs w:val="21"/>
          <w:lang w:val="en-US" w:eastAsia="zh-CN"/>
        </w:rPr>
        <w:t>E</w:t>
      </w:r>
      <w:r w:rsidR="00C72FE4">
        <w:rPr>
          <w:rFonts w:eastAsia="等线"/>
          <w:sz w:val="21"/>
          <w:szCs w:val="21"/>
          <w:lang w:val="en-US" w:eastAsia="zh-CN"/>
        </w:rPr>
        <w:t>xcept the timing for UL data reception (Timing 1 in</w:t>
      </w:r>
      <w:r w:rsidR="00FF3B7C">
        <w:rPr>
          <w:rFonts w:eastAsia="等线"/>
          <w:sz w:val="21"/>
          <w:szCs w:val="21"/>
          <w:lang w:val="en-US" w:eastAsia="zh-CN"/>
        </w:rPr>
        <w:t xml:space="preserve"> </w:t>
      </w:r>
      <w:r w:rsidR="00FF3B7C" w:rsidRPr="00FF3B7C">
        <w:rPr>
          <w:rFonts w:eastAsia="等线"/>
          <w:sz w:val="21"/>
          <w:szCs w:val="21"/>
          <w:lang w:val="en-US" w:eastAsia="zh-CN"/>
        </w:rPr>
        <w:fldChar w:fldCharType="begin"/>
      </w:r>
      <w:r w:rsidR="00FF3B7C" w:rsidRPr="00FF3B7C">
        <w:rPr>
          <w:rFonts w:eastAsia="等线"/>
          <w:sz w:val="21"/>
          <w:szCs w:val="21"/>
          <w:lang w:val="en-US" w:eastAsia="zh-CN"/>
        </w:rPr>
        <w:instrText xml:space="preserve"> REF _Ref127457470 \h  \* MERGEFORMAT </w:instrText>
      </w:r>
      <w:r w:rsidR="00FF3B7C" w:rsidRPr="00FF3B7C">
        <w:rPr>
          <w:rFonts w:eastAsia="等线"/>
          <w:sz w:val="21"/>
          <w:szCs w:val="21"/>
          <w:lang w:val="en-US" w:eastAsia="zh-CN"/>
        </w:rPr>
      </w:r>
      <w:r w:rsidR="00FF3B7C" w:rsidRPr="00FF3B7C">
        <w:rPr>
          <w:rFonts w:eastAsia="等线"/>
          <w:sz w:val="21"/>
          <w:szCs w:val="21"/>
          <w:lang w:val="en-US" w:eastAsia="zh-CN"/>
        </w:rPr>
        <w:fldChar w:fldCharType="separate"/>
      </w:r>
      <w:r w:rsidR="00E76355" w:rsidRPr="004B5537">
        <w:rPr>
          <w:sz w:val="21"/>
          <w:szCs w:val="21"/>
        </w:rPr>
        <w:t xml:space="preserve">Figure </w:t>
      </w:r>
      <w:r w:rsidR="00E76355" w:rsidRPr="004B5537">
        <w:rPr>
          <w:noProof/>
          <w:sz w:val="21"/>
          <w:szCs w:val="21"/>
        </w:rPr>
        <w:t>7</w:t>
      </w:r>
      <w:r w:rsidR="00FF3B7C" w:rsidRPr="00FF3B7C">
        <w:rPr>
          <w:rFonts w:eastAsia="等线"/>
          <w:sz w:val="21"/>
          <w:szCs w:val="21"/>
          <w:lang w:val="en-US" w:eastAsia="zh-CN"/>
        </w:rPr>
        <w:fldChar w:fldCharType="end"/>
      </w:r>
      <w:r w:rsidR="00C72FE4">
        <w:rPr>
          <w:rFonts w:eastAsia="等线"/>
          <w:sz w:val="21"/>
          <w:szCs w:val="21"/>
          <w:lang w:val="en-US" w:eastAsia="zh-CN"/>
        </w:rPr>
        <w:t xml:space="preserve">), the </w:t>
      </w:r>
      <w:proofErr w:type="spellStart"/>
      <w:r w:rsidR="00C72FE4">
        <w:rPr>
          <w:rFonts w:eastAsia="等线"/>
          <w:sz w:val="21"/>
          <w:szCs w:val="21"/>
          <w:lang w:val="en-US" w:eastAsia="zh-CN"/>
        </w:rPr>
        <w:t>gNB</w:t>
      </w:r>
      <w:proofErr w:type="spellEnd"/>
      <w:r w:rsidR="00C72FE4">
        <w:rPr>
          <w:rFonts w:eastAsia="等线"/>
          <w:sz w:val="21"/>
          <w:szCs w:val="21"/>
          <w:lang w:val="en-US" w:eastAsia="zh-CN"/>
        </w:rPr>
        <w:t xml:space="preserve"> has to determine </w:t>
      </w:r>
      <w:r w:rsidR="00C53F2D">
        <w:rPr>
          <w:rFonts w:eastAsia="等线"/>
          <w:sz w:val="21"/>
          <w:szCs w:val="21"/>
          <w:lang w:val="en-US" w:eastAsia="zh-CN"/>
        </w:rPr>
        <w:t xml:space="preserve">arrival </w:t>
      </w:r>
      <w:r w:rsidR="00C72FE4">
        <w:rPr>
          <w:rFonts w:eastAsia="等线"/>
          <w:sz w:val="21"/>
          <w:szCs w:val="21"/>
          <w:lang w:val="en-US" w:eastAsia="zh-CN"/>
        </w:rPr>
        <w:t xml:space="preserve">timing </w:t>
      </w:r>
      <w:r w:rsidR="00C53F2D">
        <w:rPr>
          <w:rFonts w:eastAsia="等线"/>
          <w:sz w:val="21"/>
          <w:szCs w:val="21"/>
          <w:lang w:val="en-US" w:eastAsia="zh-CN"/>
        </w:rPr>
        <w:t xml:space="preserve">of </w:t>
      </w:r>
      <w:r w:rsidR="00C72FE4">
        <w:rPr>
          <w:rFonts w:eastAsia="等线"/>
          <w:sz w:val="21"/>
          <w:szCs w:val="21"/>
          <w:lang w:val="en-US" w:eastAsia="zh-CN"/>
        </w:rPr>
        <w:t>CLI RS (Timing 2 in</w:t>
      </w:r>
      <w:r w:rsidR="00FF3B7C">
        <w:rPr>
          <w:rFonts w:eastAsia="等线"/>
          <w:sz w:val="21"/>
          <w:szCs w:val="21"/>
          <w:lang w:val="en-US" w:eastAsia="zh-CN"/>
        </w:rPr>
        <w:t xml:space="preserve"> </w:t>
      </w:r>
      <w:r w:rsidR="00FC1285" w:rsidRPr="00FC1285">
        <w:rPr>
          <w:rFonts w:eastAsia="等线"/>
          <w:sz w:val="21"/>
          <w:szCs w:val="21"/>
          <w:lang w:val="en-US" w:eastAsia="zh-CN"/>
        </w:rPr>
        <w:fldChar w:fldCharType="begin"/>
      </w:r>
      <w:r w:rsidR="00FC1285" w:rsidRPr="00FC1285">
        <w:rPr>
          <w:rFonts w:eastAsia="等线"/>
          <w:sz w:val="21"/>
          <w:szCs w:val="21"/>
          <w:lang w:val="en-US" w:eastAsia="zh-CN"/>
        </w:rPr>
        <w:instrText xml:space="preserve"> REF _Ref127457470 \h  \* MERGEFORMAT </w:instrText>
      </w:r>
      <w:r w:rsidR="00FC1285" w:rsidRPr="00FC1285">
        <w:rPr>
          <w:rFonts w:eastAsia="等线"/>
          <w:sz w:val="21"/>
          <w:szCs w:val="21"/>
          <w:lang w:val="en-US" w:eastAsia="zh-CN"/>
        </w:rPr>
      </w:r>
      <w:r w:rsidR="00FC1285" w:rsidRPr="00FC1285">
        <w:rPr>
          <w:rFonts w:eastAsia="等线"/>
          <w:sz w:val="21"/>
          <w:szCs w:val="21"/>
          <w:lang w:val="en-US" w:eastAsia="zh-CN"/>
        </w:rPr>
        <w:fldChar w:fldCharType="separate"/>
      </w:r>
      <w:r w:rsidR="00E76355" w:rsidRPr="004B5537">
        <w:rPr>
          <w:sz w:val="21"/>
          <w:szCs w:val="21"/>
        </w:rPr>
        <w:t xml:space="preserve">Figure </w:t>
      </w:r>
      <w:r w:rsidR="00E76355" w:rsidRPr="004B5537">
        <w:rPr>
          <w:noProof/>
          <w:sz w:val="21"/>
          <w:szCs w:val="21"/>
        </w:rPr>
        <w:t>7</w:t>
      </w:r>
      <w:r w:rsidR="00FC1285" w:rsidRPr="00FC1285">
        <w:rPr>
          <w:rFonts w:eastAsia="等线"/>
          <w:sz w:val="21"/>
          <w:szCs w:val="21"/>
          <w:lang w:val="en-US" w:eastAsia="zh-CN"/>
        </w:rPr>
        <w:fldChar w:fldCharType="end"/>
      </w:r>
      <w:r w:rsidR="00C72FE4" w:rsidRPr="00FC1285">
        <w:rPr>
          <w:rFonts w:eastAsia="等线"/>
          <w:sz w:val="21"/>
          <w:szCs w:val="21"/>
          <w:lang w:val="en-US" w:eastAsia="zh-CN"/>
        </w:rPr>
        <w:t>)</w:t>
      </w:r>
      <w:r w:rsidR="00C72FE4">
        <w:rPr>
          <w:rFonts w:eastAsia="等线"/>
          <w:sz w:val="21"/>
          <w:szCs w:val="21"/>
          <w:lang w:val="en-US" w:eastAsia="zh-CN"/>
        </w:rPr>
        <w:t xml:space="preserve">. </w:t>
      </w:r>
      <w:r w:rsidR="003E5442">
        <w:rPr>
          <w:rFonts w:eastAsia="等线"/>
          <w:sz w:val="21"/>
          <w:szCs w:val="21"/>
          <w:lang w:val="en-US" w:eastAsia="zh-CN"/>
        </w:rPr>
        <w:t>It bring</w:t>
      </w:r>
      <w:r w:rsidR="0032636D">
        <w:rPr>
          <w:rFonts w:eastAsia="等线"/>
          <w:sz w:val="21"/>
          <w:szCs w:val="21"/>
          <w:lang w:val="en-US" w:eastAsia="zh-CN"/>
        </w:rPr>
        <w:t>s</w:t>
      </w:r>
      <w:r w:rsidR="003E5442">
        <w:rPr>
          <w:rFonts w:eastAsia="等线"/>
          <w:sz w:val="21"/>
          <w:szCs w:val="21"/>
          <w:lang w:val="en-US" w:eastAsia="zh-CN"/>
        </w:rPr>
        <w:t xml:space="preserve"> additional complexity at gNB side</w:t>
      </w:r>
      <w:r w:rsidR="00C72FE4">
        <w:rPr>
          <w:rFonts w:eastAsia="等线"/>
          <w:sz w:val="21"/>
          <w:szCs w:val="21"/>
          <w:lang w:val="en-US" w:eastAsia="zh-CN"/>
        </w:rPr>
        <w:t>.</w:t>
      </w:r>
    </w:p>
    <w:p w14:paraId="4B8ACC1E" w14:textId="7808BCC1" w:rsidR="00016A9A" w:rsidRDefault="0094306C" w:rsidP="00706127">
      <w:pPr>
        <w:ind w:right="840"/>
        <w:rPr>
          <w:rFonts w:eastAsia="等线"/>
          <w:lang w:val="en-US" w:eastAsia="zh-CN"/>
        </w:rPr>
      </w:pPr>
      <w:r>
        <w:rPr>
          <w:rFonts w:eastAsia="等线"/>
          <w:lang w:val="en-US" w:eastAsia="zh-CN"/>
        </w:rPr>
        <w:t xml:space="preserve"> </w:t>
      </w:r>
    </w:p>
    <w:p w14:paraId="30AA46E9" w14:textId="0E6F5304" w:rsidR="00051C36" w:rsidRDefault="00CC207E" w:rsidP="00051C36">
      <w:pPr>
        <w:keepNext/>
        <w:ind w:right="840"/>
        <w:jc w:val="center"/>
      </w:pPr>
      <w:r>
        <w:rPr>
          <w:noProof/>
          <w:lang w:val="en-US" w:eastAsia="zh-CN"/>
        </w:rPr>
        <w:lastRenderedPageBreak/>
        <w:drawing>
          <wp:inline distT="0" distB="0" distL="0" distR="0" wp14:anchorId="456E512B" wp14:editId="79821C4E">
            <wp:extent cx="3435350" cy="163485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56202" cy="1644780"/>
                    </a:xfrm>
                    <a:prstGeom prst="rect">
                      <a:avLst/>
                    </a:prstGeom>
                    <a:noFill/>
                  </pic:spPr>
                </pic:pic>
              </a:graphicData>
            </a:graphic>
          </wp:inline>
        </w:drawing>
      </w:r>
    </w:p>
    <w:p w14:paraId="1E2A178C" w14:textId="5DA053B9" w:rsidR="00051C36" w:rsidRPr="004B5537" w:rsidRDefault="00051C36" w:rsidP="005C78A1">
      <w:pPr>
        <w:pStyle w:val="ad"/>
        <w:jc w:val="center"/>
        <w:rPr>
          <w:rFonts w:eastAsia="等线"/>
          <w:b w:val="0"/>
          <w:bCs w:val="0"/>
          <w:sz w:val="21"/>
          <w:szCs w:val="21"/>
          <w:lang w:val="en-US" w:eastAsia="zh-CN"/>
        </w:rPr>
      </w:pPr>
      <w:bookmarkStart w:id="27" w:name="_Ref127457470"/>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7</w:t>
      </w:r>
      <w:r w:rsidRPr="004B5537">
        <w:rPr>
          <w:b w:val="0"/>
          <w:bCs w:val="0"/>
          <w:sz w:val="21"/>
          <w:szCs w:val="21"/>
        </w:rPr>
        <w:fldChar w:fldCharType="end"/>
      </w:r>
      <w:bookmarkEnd w:id="27"/>
      <w:r w:rsidRPr="004B5537">
        <w:rPr>
          <w:b w:val="0"/>
          <w:bCs w:val="0"/>
          <w:sz w:val="21"/>
          <w:szCs w:val="21"/>
        </w:rPr>
        <w:t xml:space="preserve"> The reception of CLI RS with existing TA schemes</w:t>
      </w:r>
    </w:p>
    <w:p w14:paraId="3D87974D" w14:textId="4B999D2E" w:rsidR="003E5442" w:rsidRPr="00A37F5C" w:rsidRDefault="005A3041" w:rsidP="006E718E">
      <w:pPr>
        <w:rPr>
          <w:rFonts w:eastAsia="等线"/>
          <w:b/>
          <w:i/>
          <w:sz w:val="21"/>
          <w:szCs w:val="21"/>
          <w:lang w:val="en-US" w:eastAsia="zh-CN"/>
        </w:rPr>
      </w:pPr>
      <w:bookmarkStart w:id="28" w:name="_Hlk126869353"/>
      <w:r w:rsidRPr="00A37F5C">
        <w:rPr>
          <w:rFonts w:eastAsia="等线"/>
          <w:b/>
          <w:i/>
          <w:sz w:val="21"/>
          <w:szCs w:val="21"/>
          <w:lang w:val="en-US" w:eastAsia="zh-CN"/>
        </w:rPr>
        <w:t xml:space="preserve">Observation </w:t>
      </w:r>
      <w:r w:rsidR="00346BD4">
        <w:rPr>
          <w:rFonts w:eastAsia="等线"/>
          <w:b/>
          <w:i/>
          <w:sz w:val="21"/>
          <w:szCs w:val="21"/>
          <w:lang w:val="en-US" w:eastAsia="zh-CN"/>
        </w:rPr>
        <w:t>5</w:t>
      </w:r>
      <w:r w:rsidRPr="00A37F5C">
        <w:rPr>
          <w:rFonts w:eastAsia="等线"/>
          <w:b/>
          <w:i/>
          <w:sz w:val="21"/>
          <w:szCs w:val="21"/>
          <w:lang w:val="en-US" w:eastAsia="zh-CN"/>
        </w:rPr>
        <w:t xml:space="preserve">: </w:t>
      </w:r>
      <w:r w:rsidR="00567A67" w:rsidRPr="00A37F5C">
        <w:rPr>
          <w:rFonts w:eastAsia="等线"/>
          <w:b/>
          <w:i/>
          <w:sz w:val="21"/>
          <w:szCs w:val="21"/>
          <w:lang w:val="en-US" w:eastAsia="zh-CN"/>
        </w:rPr>
        <w:t>O</w:t>
      </w:r>
      <w:r w:rsidR="00567A67" w:rsidRPr="00A37F5C">
        <w:rPr>
          <w:rFonts w:eastAsia="等线" w:hint="eastAsia"/>
          <w:b/>
          <w:i/>
          <w:sz w:val="21"/>
          <w:szCs w:val="21"/>
          <w:lang w:val="en-US" w:eastAsia="zh-CN"/>
        </w:rPr>
        <w:t>n</w:t>
      </w:r>
      <w:r w:rsidR="00C72FE4" w:rsidRPr="00A37F5C">
        <w:rPr>
          <w:rFonts w:eastAsia="等线"/>
          <w:b/>
          <w:i/>
          <w:sz w:val="21"/>
          <w:szCs w:val="21"/>
          <w:lang w:val="en-US" w:eastAsia="zh-CN"/>
        </w:rPr>
        <w:t>e</w:t>
      </w:r>
      <w:r w:rsidR="00567A67" w:rsidRPr="00A37F5C">
        <w:rPr>
          <w:rFonts w:eastAsia="等线"/>
          <w:b/>
          <w:i/>
          <w:sz w:val="21"/>
          <w:szCs w:val="21"/>
          <w:lang w:val="en-US" w:eastAsia="zh-CN"/>
        </w:rPr>
        <w:t xml:space="preserve"> CLI RS symbol may result</w:t>
      </w:r>
      <w:r w:rsidR="009705C4">
        <w:rPr>
          <w:rFonts w:eastAsia="等线"/>
          <w:b/>
          <w:i/>
          <w:sz w:val="21"/>
          <w:szCs w:val="21"/>
          <w:lang w:val="en-US" w:eastAsia="zh-CN"/>
        </w:rPr>
        <w:t xml:space="preserve"> in</w:t>
      </w:r>
      <w:r w:rsidR="00567A67" w:rsidRPr="00A37F5C">
        <w:rPr>
          <w:rFonts w:eastAsia="等线"/>
          <w:b/>
          <w:i/>
          <w:sz w:val="21"/>
          <w:szCs w:val="21"/>
          <w:lang w:val="en-US" w:eastAsia="zh-CN"/>
        </w:rPr>
        <w:t xml:space="preserve"> two UL symbol unavailable at victim gNB side due to the misalignment of timing between CLI-RS arrival</w:t>
      </w:r>
      <w:r w:rsidR="00C53F2D">
        <w:rPr>
          <w:rFonts w:eastAsia="等线"/>
          <w:b/>
          <w:i/>
          <w:sz w:val="21"/>
          <w:szCs w:val="21"/>
          <w:lang w:val="en-US" w:eastAsia="zh-CN"/>
        </w:rPr>
        <w:t xml:space="preserve"> timing</w:t>
      </w:r>
      <w:r w:rsidR="00567A67" w:rsidRPr="00A37F5C">
        <w:rPr>
          <w:rFonts w:eastAsia="等线"/>
          <w:b/>
          <w:i/>
          <w:sz w:val="21"/>
          <w:szCs w:val="21"/>
          <w:lang w:val="en-US" w:eastAsia="zh-CN"/>
        </w:rPr>
        <w:t xml:space="preserve"> and UL timing</w:t>
      </w:r>
      <w:r w:rsidRPr="00A37F5C">
        <w:rPr>
          <w:rFonts w:eastAsia="等线"/>
          <w:b/>
          <w:i/>
          <w:sz w:val="21"/>
          <w:szCs w:val="21"/>
          <w:lang w:val="en-US" w:eastAsia="zh-CN"/>
        </w:rPr>
        <w:t>.</w:t>
      </w:r>
    </w:p>
    <w:bookmarkEnd w:id="28"/>
    <w:p w14:paraId="578A7930" w14:textId="77777777" w:rsidR="00B7330C" w:rsidRDefault="00B7330C" w:rsidP="00B15AD4">
      <w:pPr>
        <w:spacing w:line="240" w:lineRule="auto"/>
        <w:rPr>
          <w:rFonts w:eastAsiaTheme="minorEastAsia"/>
          <w:color w:val="000000"/>
          <w:sz w:val="21"/>
          <w:szCs w:val="21"/>
          <w:lang w:val="en-US" w:eastAsia="zh-CN"/>
        </w:rPr>
      </w:pPr>
    </w:p>
    <w:p w14:paraId="08B4ECA1" w14:textId="174BBA6E" w:rsidR="00D27B6F" w:rsidRPr="00432E40" w:rsidRDefault="0071470E" w:rsidP="00B15AD4">
      <w:pPr>
        <w:spacing w:line="240" w:lineRule="auto"/>
        <w:rPr>
          <w:sz w:val="21"/>
          <w:szCs w:val="21"/>
          <w:lang w:val="en-US" w:eastAsia="zh-CN"/>
        </w:rPr>
      </w:pPr>
      <w:r w:rsidRPr="001D2605">
        <w:rPr>
          <w:rFonts w:eastAsiaTheme="minorEastAsia" w:hint="eastAsia"/>
          <w:color w:val="000000"/>
          <w:sz w:val="21"/>
          <w:szCs w:val="21"/>
          <w:lang w:val="en-US" w:eastAsia="zh-CN"/>
        </w:rPr>
        <w:t>A</w:t>
      </w:r>
      <w:r w:rsidRPr="001D2605">
        <w:rPr>
          <w:rFonts w:eastAsiaTheme="minorEastAsia"/>
          <w:color w:val="000000"/>
          <w:sz w:val="21"/>
          <w:szCs w:val="21"/>
          <w:lang w:val="en-US" w:eastAsia="zh-CN"/>
        </w:rPr>
        <w:t xml:space="preserve">nother solution </w:t>
      </w:r>
      <w:r w:rsidR="001B20D5" w:rsidRPr="001D2605">
        <w:rPr>
          <w:rFonts w:eastAsiaTheme="minorEastAsia"/>
          <w:color w:val="000000"/>
          <w:sz w:val="21"/>
          <w:szCs w:val="21"/>
          <w:lang w:val="en-US" w:eastAsia="zh-CN"/>
        </w:rPr>
        <w:t xml:space="preserve">is to configure </w:t>
      </w:r>
      <w:r w:rsidR="00460EE8"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UE</w:t>
      </w:r>
      <w:r w:rsidR="001D2605" w:rsidRPr="001D2605">
        <w:rPr>
          <w:rFonts w:eastAsiaTheme="minorEastAsia"/>
          <w:color w:val="000000"/>
          <w:sz w:val="21"/>
          <w:szCs w:val="21"/>
          <w:lang w:val="en-US" w:eastAsia="zh-CN"/>
        </w:rPr>
        <w:t xml:space="preserve"> served by victim gNB</w:t>
      </w:r>
      <w:r w:rsidR="001B20D5" w:rsidRPr="001D2605">
        <w:rPr>
          <w:rFonts w:eastAsiaTheme="minorEastAsia"/>
          <w:color w:val="000000"/>
          <w:sz w:val="21"/>
          <w:szCs w:val="21"/>
          <w:lang w:val="en-US" w:eastAsia="zh-CN"/>
        </w:rPr>
        <w:t xml:space="preserve"> with </w:t>
      </w:r>
      <w:r w:rsidR="001E7F2B"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 xml:space="preserve">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B06064" w:rsidRPr="001D2605">
        <w:rPr>
          <w:rFonts w:eastAsiaTheme="minorEastAsia"/>
          <w:color w:val="000000"/>
          <w:sz w:val="21"/>
          <w:szCs w:val="21"/>
          <w:lang w:val="en-US" w:eastAsia="zh-CN"/>
        </w:rPr>
        <w:t xml:space="preserve">. With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1800F3" w:rsidRPr="001D2605">
        <w:rPr>
          <w:rFonts w:eastAsiaTheme="minorEastAsia"/>
          <w:color w:val="000000"/>
          <w:sz w:val="21"/>
          <w:szCs w:val="21"/>
          <w:lang w:val="en-US" w:eastAsia="zh-CN"/>
        </w:rPr>
        <w:t xml:space="preserve">, the </w:t>
      </w:r>
      <w:r w:rsidR="00CF4EE9" w:rsidRPr="001D2605">
        <w:rPr>
          <w:rFonts w:eastAsiaTheme="minorEastAsia"/>
          <w:color w:val="000000"/>
          <w:sz w:val="21"/>
          <w:szCs w:val="21"/>
          <w:lang w:eastAsia="zh-CN"/>
        </w:rPr>
        <w:t xml:space="preserve">arriving time gap between the CLI RS and UL data </w:t>
      </w:r>
      <w:r w:rsidR="0010214F" w:rsidRPr="001D2605">
        <w:rPr>
          <w:rFonts w:eastAsiaTheme="minorEastAsia"/>
          <w:color w:val="000000"/>
          <w:sz w:val="21"/>
          <w:szCs w:val="21"/>
          <w:lang w:eastAsia="zh-CN"/>
        </w:rPr>
        <w:t>decr</w:t>
      </w:r>
      <w:r w:rsidR="0094306C" w:rsidRPr="001D2605">
        <w:rPr>
          <w:rFonts w:eastAsiaTheme="minorEastAsia"/>
          <w:color w:val="000000"/>
          <w:sz w:val="21"/>
          <w:szCs w:val="21"/>
          <w:lang w:eastAsia="zh-CN"/>
        </w:rPr>
        <w:t>e</w:t>
      </w:r>
      <w:r w:rsidR="0010214F" w:rsidRPr="001D2605">
        <w:rPr>
          <w:rFonts w:eastAsiaTheme="minorEastAsia"/>
          <w:color w:val="000000"/>
          <w:sz w:val="21"/>
          <w:szCs w:val="21"/>
          <w:lang w:eastAsia="zh-CN"/>
        </w:rPr>
        <w:t xml:space="preserve">ases </w:t>
      </w:r>
      <w:r w:rsidR="00CF4EE9" w:rsidRPr="001D2605">
        <w:rPr>
          <w:rFonts w:eastAsiaTheme="minorEastAsia"/>
          <w:color w:val="000000"/>
          <w:sz w:val="21"/>
          <w:szCs w:val="21"/>
          <w:lang w:eastAsia="zh-CN"/>
        </w:rPr>
        <w:t>to</w:t>
      </w:r>
      <m:oMath>
        <m:r>
          <m:rPr>
            <m:sty m:val="p"/>
          </m:rPr>
          <w:rPr>
            <w:rFonts w:ascii="Cambria Math" w:hAnsi="Cambria Math"/>
            <w:sz w:val="21"/>
            <w:szCs w:val="21"/>
          </w:rPr>
          <m:t xml:space="preserve"> </m:t>
        </m:r>
      </m:oMath>
      <w:r w:rsidR="00CF4EE9" w:rsidRPr="001D2605">
        <w:rPr>
          <w:i/>
          <w:sz w:val="21"/>
          <w:szCs w:val="21"/>
        </w:rPr>
        <w:t>T</w:t>
      </w:r>
      <w:r w:rsidR="00CF4EE9" w:rsidRPr="001D2605">
        <w:rPr>
          <w:sz w:val="21"/>
          <w:szCs w:val="21"/>
          <w:vertAlign w:val="subscript"/>
        </w:rPr>
        <w:t>delay</w:t>
      </w:r>
      <w:r w:rsidR="003412CF" w:rsidRPr="001D2605">
        <w:rPr>
          <w:sz w:val="21"/>
          <w:szCs w:val="21"/>
        </w:rPr>
        <w:t xml:space="preserve">, as shown in </w:t>
      </w:r>
      <w:r w:rsidR="003412CF" w:rsidRPr="001D2605">
        <w:rPr>
          <w:sz w:val="21"/>
          <w:szCs w:val="21"/>
        </w:rPr>
        <w:fldChar w:fldCharType="begin"/>
      </w:r>
      <w:r w:rsidR="003412CF" w:rsidRPr="001D2605">
        <w:rPr>
          <w:sz w:val="21"/>
          <w:szCs w:val="21"/>
        </w:rPr>
        <w:instrText xml:space="preserve"> REF _Ref127458631 \h </w:instrText>
      </w:r>
      <w:r w:rsidR="001D2605">
        <w:rPr>
          <w:sz w:val="21"/>
          <w:szCs w:val="21"/>
        </w:rPr>
        <w:instrText xml:space="preserve"> \* MERGEFORMAT </w:instrText>
      </w:r>
      <w:r w:rsidR="003412CF" w:rsidRPr="001D2605">
        <w:rPr>
          <w:sz w:val="21"/>
          <w:szCs w:val="21"/>
        </w:rPr>
      </w:r>
      <w:r w:rsidR="003412CF" w:rsidRPr="001D2605">
        <w:rPr>
          <w:sz w:val="21"/>
          <w:szCs w:val="21"/>
        </w:rPr>
        <w:fldChar w:fldCharType="separate"/>
      </w:r>
      <w:r w:rsidR="00E76355" w:rsidRPr="004B5537">
        <w:rPr>
          <w:sz w:val="21"/>
          <w:szCs w:val="21"/>
        </w:rPr>
        <w:t xml:space="preserve">Figure </w:t>
      </w:r>
      <w:r w:rsidR="00E76355" w:rsidRPr="004B5537">
        <w:rPr>
          <w:noProof/>
          <w:sz w:val="21"/>
          <w:szCs w:val="21"/>
        </w:rPr>
        <w:t>8</w:t>
      </w:r>
      <w:r w:rsidR="003412CF" w:rsidRPr="001D2605">
        <w:rPr>
          <w:sz w:val="21"/>
          <w:szCs w:val="21"/>
        </w:rPr>
        <w:fldChar w:fldCharType="end"/>
      </w:r>
      <w:r w:rsidR="0010214F" w:rsidRPr="001D2605">
        <w:rPr>
          <w:sz w:val="21"/>
          <w:szCs w:val="21"/>
        </w:rPr>
        <w:t xml:space="preserve">. </w:t>
      </w:r>
      <w:r w:rsidR="009E7831" w:rsidRPr="006C6E9F">
        <w:rPr>
          <w:sz w:val="21"/>
          <w:szCs w:val="21"/>
        </w:rPr>
        <w:t>T</w:t>
      </w:r>
      <w:r w:rsidR="0010214F" w:rsidRPr="006C6E9F">
        <w:rPr>
          <w:sz w:val="21"/>
          <w:szCs w:val="21"/>
        </w:rPr>
        <w:t>aking 500m cell radiu</w:t>
      </w:r>
      <w:r w:rsidR="00B7330C">
        <w:rPr>
          <w:sz w:val="21"/>
          <w:szCs w:val="21"/>
        </w:rPr>
        <w:t>s</w:t>
      </w:r>
      <w:r w:rsidR="0010214F" w:rsidRPr="006C6E9F">
        <w:rPr>
          <w:sz w:val="21"/>
          <w:szCs w:val="21"/>
        </w:rPr>
        <w:t xml:space="preserve"> for Macro cell as an exam</w:t>
      </w:r>
      <w:r w:rsidR="00C955ED" w:rsidRPr="006C6E9F">
        <w:rPr>
          <w:sz w:val="21"/>
          <w:szCs w:val="21"/>
        </w:rPr>
        <w:t xml:space="preserve">ple, the propagation delay is equal to 1.67 us, which is within the CP duration </w:t>
      </w:r>
      <w:r w:rsidR="00567A67">
        <w:rPr>
          <w:sz w:val="21"/>
          <w:szCs w:val="21"/>
        </w:rPr>
        <w:t>assuming</w:t>
      </w:r>
      <w:r w:rsidR="00567A67" w:rsidRPr="006C6E9F">
        <w:rPr>
          <w:sz w:val="21"/>
          <w:szCs w:val="21"/>
        </w:rPr>
        <w:t xml:space="preserve"> </w:t>
      </w:r>
      <w:r w:rsidR="00C955ED" w:rsidRPr="006C6E9F">
        <w:rPr>
          <w:sz w:val="21"/>
          <w:szCs w:val="21"/>
        </w:rPr>
        <w:t xml:space="preserve">15kHz and 30kHz SCS. </w:t>
      </w:r>
      <w:r w:rsidR="00C53F2D">
        <w:rPr>
          <w:sz w:val="21"/>
          <w:szCs w:val="21"/>
        </w:rPr>
        <w:t>F</w:t>
      </w:r>
      <w:r w:rsidR="00C955ED" w:rsidRPr="006C6E9F">
        <w:rPr>
          <w:sz w:val="21"/>
          <w:szCs w:val="21"/>
        </w:rPr>
        <w:t xml:space="preserve">or the scenario with </w:t>
      </w:r>
      <w:r w:rsidR="008321C6">
        <w:rPr>
          <w:sz w:val="21"/>
          <w:szCs w:val="21"/>
        </w:rPr>
        <w:t>larger</w:t>
      </w:r>
      <w:r w:rsidR="008321C6" w:rsidRPr="006C6E9F">
        <w:rPr>
          <w:sz w:val="21"/>
          <w:szCs w:val="21"/>
        </w:rPr>
        <w:t xml:space="preserve"> </w:t>
      </w:r>
      <w:r w:rsidR="00C955ED" w:rsidRPr="006C6E9F">
        <w:rPr>
          <w:sz w:val="21"/>
          <w:szCs w:val="21"/>
        </w:rPr>
        <w:t>SCS, the cell radius will decease corresponding</w:t>
      </w:r>
      <w:r w:rsidR="004A6774" w:rsidRPr="006C6E9F">
        <w:rPr>
          <w:sz w:val="21"/>
          <w:szCs w:val="21"/>
        </w:rPr>
        <w:t>ly</w:t>
      </w:r>
      <w:r w:rsidR="00C955ED" w:rsidRPr="006C6E9F">
        <w:rPr>
          <w:sz w:val="21"/>
          <w:szCs w:val="21"/>
        </w:rPr>
        <w:t xml:space="preserve">. To </w:t>
      </w:r>
      <w:r w:rsidR="004A6774" w:rsidRPr="006C6E9F">
        <w:rPr>
          <w:sz w:val="21"/>
          <w:szCs w:val="21"/>
        </w:rPr>
        <w:t xml:space="preserve">summarize, 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4A6774" w:rsidRPr="006C6E9F">
        <w:rPr>
          <w:sz w:val="21"/>
          <w:szCs w:val="21"/>
        </w:rPr>
        <w:t xml:space="preserve"> is </w:t>
      </w:r>
      <w:r w:rsidR="0094306C" w:rsidRPr="006C6E9F">
        <w:rPr>
          <w:sz w:val="21"/>
          <w:szCs w:val="21"/>
        </w:rPr>
        <w:t>sufficient for</w:t>
      </w:r>
      <w:r w:rsidR="00D27B6F" w:rsidRPr="006C6E9F">
        <w:rPr>
          <w:sz w:val="21"/>
          <w:szCs w:val="21"/>
        </w:rPr>
        <w:t xml:space="preserve"> the timing alignment of UL data and CLI RS</w:t>
      </w:r>
      <w:r w:rsidR="006C6E9F">
        <w:rPr>
          <w:sz w:val="21"/>
          <w:szCs w:val="21"/>
        </w:rPr>
        <w:t xml:space="preserve"> reception</w:t>
      </w:r>
      <w:r w:rsidR="00D27B6F" w:rsidRPr="006C6E9F">
        <w:rPr>
          <w:sz w:val="21"/>
          <w:szCs w:val="21"/>
        </w:rPr>
        <w:t xml:space="preserve">. The gNB is able to </w:t>
      </w:r>
      <w:r w:rsidR="003E5442">
        <w:rPr>
          <w:sz w:val="21"/>
          <w:szCs w:val="21"/>
        </w:rPr>
        <w:t xml:space="preserve">reuse </w:t>
      </w:r>
      <w:r w:rsidR="00C72FE4">
        <w:rPr>
          <w:sz w:val="21"/>
          <w:szCs w:val="21"/>
        </w:rPr>
        <w:t>existing timing for both UL data and CLI RS reception.</w:t>
      </w:r>
      <w:bookmarkStart w:id="29" w:name="_Hlk126867541"/>
      <w:r w:rsidR="009D6A02">
        <w:rPr>
          <w:rFonts w:eastAsiaTheme="minorEastAsia" w:hint="eastAsia"/>
          <w:sz w:val="21"/>
          <w:szCs w:val="21"/>
          <w:lang w:eastAsia="zh-CN"/>
        </w:rPr>
        <w:t xml:space="preserve"> </w:t>
      </w:r>
      <w:r w:rsidR="00E3054D">
        <w:rPr>
          <w:rFonts w:eastAsia="等线"/>
          <w:sz w:val="21"/>
          <w:szCs w:val="21"/>
          <w:lang w:val="en-US" w:eastAsia="zh-CN"/>
        </w:rPr>
        <w:t xml:space="preserve">On the other hand, </w:t>
      </w:r>
      <w:r w:rsidR="00D27B6F" w:rsidRPr="00E3054D">
        <w:rPr>
          <w:rFonts w:eastAsia="等线"/>
          <w:sz w:val="21"/>
          <w:szCs w:val="21"/>
          <w:lang w:val="en-US" w:eastAsia="zh-CN"/>
        </w:rPr>
        <w:t xml:space="preserve">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D27B6F" w:rsidRPr="00E3054D">
        <w:rPr>
          <w:rFonts w:eastAsia="等线" w:hint="eastAsia"/>
          <w:sz w:val="21"/>
          <w:szCs w:val="21"/>
          <w:lang w:eastAsia="zh-CN"/>
        </w:rPr>
        <w:t xml:space="preserve"> </w:t>
      </w:r>
      <w:r w:rsidR="003E5442">
        <w:rPr>
          <w:rFonts w:eastAsia="等线"/>
          <w:sz w:val="21"/>
          <w:szCs w:val="21"/>
          <w:lang w:eastAsia="zh-CN"/>
        </w:rPr>
        <w:t>provides</w:t>
      </w:r>
      <w:r w:rsidR="003412CF" w:rsidRPr="00E3054D">
        <w:rPr>
          <w:rFonts w:eastAsia="等线"/>
          <w:sz w:val="21"/>
          <w:szCs w:val="21"/>
          <w:lang w:eastAsia="zh-CN"/>
        </w:rPr>
        <w:t xml:space="preserve"> guard period for </w:t>
      </w:r>
      <w:proofErr w:type="spellStart"/>
      <w:r w:rsidR="003412CF" w:rsidRPr="00E3054D">
        <w:rPr>
          <w:rFonts w:eastAsia="等线"/>
          <w:sz w:val="21"/>
          <w:szCs w:val="21"/>
          <w:lang w:eastAsia="zh-CN"/>
        </w:rPr>
        <w:t>gNB</w:t>
      </w:r>
      <w:proofErr w:type="spellEnd"/>
      <w:r w:rsidR="003412CF" w:rsidRPr="00E3054D">
        <w:rPr>
          <w:rFonts w:eastAsia="等线"/>
          <w:sz w:val="21"/>
          <w:szCs w:val="21"/>
          <w:lang w:eastAsia="zh-CN"/>
        </w:rPr>
        <w:t xml:space="preserve"> UL/DL transition</w:t>
      </w:r>
      <w:r w:rsidR="00E3054D">
        <w:rPr>
          <w:rFonts w:eastAsia="等线"/>
          <w:sz w:val="21"/>
          <w:szCs w:val="21"/>
          <w:lang w:eastAsia="zh-CN"/>
        </w:rPr>
        <w:t xml:space="preserve"> </w:t>
      </w:r>
      <w:r w:rsidR="00A62EF6">
        <w:rPr>
          <w:rFonts w:eastAsia="等线"/>
          <w:sz w:val="21"/>
          <w:szCs w:val="21"/>
          <w:lang w:eastAsia="zh-CN"/>
        </w:rPr>
        <w:fldChar w:fldCharType="begin"/>
      </w:r>
      <w:r w:rsidR="00A62EF6">
        <w:rPr>
          <w:rFonts w:eastAsia="等线"/>
          <w:sz w:val="21"/>
          <w:szCs w:val="21"/>
          <w:lang w:eastAsia="zh-CN"/>
        </w:rPr>
        <w:instrText xml:space="preserve"> REF _Ref127449898 \r \h </w:instrText>
      </w:r>
      <w:r w:rsidR="00A62EF6">
        <w:rPr>
          <w:rFonts w:eastAsia="等线"/>
          <w:sz w:val="21"/>
          <w:szCs w:val="21"/>
          <w:lang w:eastAsia="zh-CN"/>
        </w:rPr>
      </w:r>
      <w:r w:rsidR="00A62EF6">
        <w:rPr>
          <w:rFonts w:eastAsia="等线"/>
          <w:sz w:val="21"/>
          <w:szCs w:val="21"/>
          <w:lang w:eastAsia="zh-CN"/>
        </w:rPr>
        <w:fldChar w:fldCharType="separate"/>
      </w:r>
      <w:r w:rsidR="00E92CC7">
        <w:rPr>
          <w:rFonts w:eastAsia="等线"/>
          <w:sz w:val="21"/>
          <w:szCs w:val="21"/>
          <w:lang w:eastAsia="zh-CN"/>
        </w:rPr>
        <w:fldChar w:fldCharType="begin"/>
      </w:r>
      <w:r w:rsidR="00E92CC7">
        <w:rPr>
          <w:rFonts w:eastAsia="等线"/>
          <w:sz w:val="21"/>
          <w:szCs w:val="21"/>
          <w:lang w:eastAsia="zh-CN"/>
        </w:rPr>
        <w:instrText xml:space="preserve"> REF _Ref159247206 \r \h </w:instrText>
      </w:r>
      <w:r w:rsidR="00E92CC7">
        <w:rPr>
          <w:rFonts w:eastAsia="等线"/>
          <w:sz w:val="21"/>
          <w:szCs w:val="21"/>
          <w:lang w:eastAsia="zh-CN"/>
        </w:rPr>
      </w:r>
      <w:r w:rsidR="00E92CC7">
        <w:rPr>
          <w:rFonts w:eastAsia="等线"/>
          <w:sz w:val="21"/>
          <w:szCs w:val="21"/>
          <w:lang w:eastAsia="zh-CN"/>
        </w:rPr>
        <w:fldChar w:fldCharType="separate"/>
      </w:r>
      <w:r w:rsidR="00E92CC7">
        <w:rPr>
          <w:rFonts w:eastAsia="等线"/>
          <w:sz w:val="21"/>
          <w:szCs w:val="21"/>
          <w:lang w:eastAsia="zh-CN"/>
        </w:rPr>
        <w:t>[8]</w:t>
      </w:r>
      <w:r w:rsidR="00E92CC7">
        <w:rPr>
          <w:rFonts w:eastAsia="等线"/>
          <w:sz w:val="21"/>
          <w:szCs w:val="21"/>
          <w:lang w:eastAsia="zh-CN"/>
        </w:rPr>
        <w:fldChar w:fldCharType="end"/>
      </w:r>
      <w:r w:rsidR="00A62EF6">
        <w:rPr>
          <w:rFonts w:eastAsia="等线"/>
          <w:sz w:val="21"/>
          <w:szCs w:val="21"/>
          <w:lang w:eastAsia="zh-CN"/>
        </w:rPr>
        <w:fldChar w:fldCharType="end"/>
      </w:r>
      <w:r w:rsidR="003412CF" w:rsidRPr="00E3054D">
        <w:rPr>
          <w:rFonts w:eastAsia="等线"/>
          <w:sz w:val="21"/>
          <w:szCs w:val="21"/>
          <w:lang w:eastAsia="zh-CN"/>
        </w:rPr>
        <w:t xml:space="preserve">. If zero </w:t>
      </w:r>
      <w:r w:rsidR="003412CF" w:rsidRPr="00E3054D">
        <w:rPr>
          <w:rFonts w:eastAsia="等线"/>
          <w:sz w:val="21"/>
          <w:szCs w:val="21"/>
          <w:lang w:val="en-US"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3412CF" w:rsidRPr="00E3054D">
        <w:rPr>
          <w:rFonts w:eastAsia="等线" w:hint="eastAsia"/>
          <w:sz w:val="21"/>
          <w:szCs w:val="21"/>
          <w:lang w:eastAsia="zh-CN"/>
        </w:rPr>
        <w:t xml:space="preserve"> </w:t>
      </w:r>
      <w:r w:rsidR="003412CF" w:rsidRPr="00E3054D">
        <w:rPr>
          <w:rFonts w:eastAsia="等线"/>
          <w:sz w:val="21"/>
          <w:szCs w:val="21"/>
          <w:lang w:eastAsia="zh-CN"/>
        </w:rPr>
        <w:t xml:space="preserve">is configured, then the time for guard period disappears. </w:t>
      </w:r>
      <w:r w:rsidR="003E5442">
        <w:rPr>
          <w:rFonts w:eastAsia="等线"/>
          <w:sz w:val="21"/>
          <w:szCs w:val="21"/>
          <w:lang w:eastAsia="zh-CN"/>
        </w:rPr>
        <w:t>A</w:t>
      </w:r>
      <w:r w:rsidR="003412CF" w:rsidRPr="00E3054D">
        <w:rPr>
          <w:rFonts w:eastAsia="等线"/>
          <w:sz w:val="21"/>
          <w:szCs w:val="21"/>
          <w:lang w:eastAsia="zh-CN"/>
        </w:rPr>
        <w:t xml:space="preserve">t least one OFDM symbol </w:t>
      </w:r>
      <w:r w:rsidR="00D94976">
        <w:rPr>
          <w:rFonts w:eastAsia="等线"/>
          <w:sz w:val="21"/>
          <w:szCs w:val="21"/>
          <w:lang w:eastAsia="zh-CN"/>
        </w:rPr>
        <w:t>should be reserved for</w:t>
      </w:r>
      <w:r w:rsidR="00D94976" w:rsidRPr="00E3054D">
        <w:rPr>
          <w:rFonts w:eastAsia="等线"/>
          <w:sz w:val="21"/>
          <w:szCs w:val="21"/>
          <w:lang w:eastAsia="zh-CN"/>
        </w:rPr>
        <w:t xml:space="preserve"> </w:t>
      </w:r>
      <w:r w:rsidR="003412CF" w:rsidRPr="00E3054D">
        <w:rPr>
          <w:rFonts w:eastAsia="等线"/>
          <w:sz w:val="21"/>
          <w:szCs w:val="21"/>
          <w:lang w:eastAsia="zh-CN"/>
        </w:rPr>
        <w:t>UL/DL transition, as shown in</w:t>
      </w:r>
      <w:r w:rsidR="009D6A02">
        <w:rPr>
          <w:rFonts w:eastAsia="等线"/>
          <w:sz w:val="21"/>
          <w:szCs w:val="21"/>
          <w:lang w:eastAsia="zh-CN"/>
        </w:rPr>
        <w:t xml:space="preserve"> </w:t>
      </w:r>
      <w:r w:rsidR="00C72FE4">
        <w:rPr>
          <w:rFonts w:eastAsia="等线"/>
          <w:sz w:val="21"/>
          <w:szCs w:val="21"/>
          <w:lang w:eastAsia="zh-CN"/>
        </w:rPr>
        <w:fldChar w:fldCharType="begin"/>
      </w:r>
      <w:r w:rsidR="00C72FE4">
        <w:rPr>
          <w:rFonts w:eastAsia="等线"/>
          <w:sz w:val="21"/>
          <w:szCs w:val="21"/>
          <w:lang w:eastAsia="zh-CN"/>
        </w:rPr>
        <w:instrText xml:space="preserve"> REF _Ref127458631 \h  \* MERGEFORMAT </w:instrText>
      </w:r>
      <w:r w:rsidR="00C72FE4">
        <w:rPr>
          <w:rFonts w:eastAsia="等线"/>
          <w:sz w:val="21"/>
          <w:szCs w:val="21"/>
          <w:lang w:eastAsia="zh-CN"/>
        </w:rPr>
      </w:r>
      <w:r w:rsidR="00C72FE4">
        <w:rPr>
          <w:rFonts w:eastAsia="等线"/>
          <w:sz w:val="21"/>
          <w:szCs w:val="21"/>
          <w:lang w:eastAsia="zh-CN"/>
        </w:rPr>
        <w:fldChar w:fldCharType="separate"/>
      </w:r>
      <w:r w:rsidR="00E76355" w:rsidRPr="004B5537">
        <w:rPr>
          <w:sz w:val="21"/>
          <w:szCs w:val="21"/>
        </w:rPr>
        <w:t xml:space="preserve">Figure </w:t>
      </w:r>
      <w:r w:rsidR="00E76355" w:rsidRPr="004B5537">
        <w:rPr>
          <w:noProof/>
          <w:sz w:val="21"/>
          <w:szCs w:val="21"/>
        </w:rPr>
        <w:t>8</w:t>
      </w:r>
      <w:r w:rsidR="00C72FE4">
        <w:rPr>
          <w:rFonts w:eastAsia="等线"/>
          <w:sz w:val="21"/>
          <w:szCs w:val="21"/>
          <w:lang w:eastAsia="zh-CN"/>
        </w:rPr>
        <w:fldChar w:fldCharType="end"/>
      </w:r>
      <w:r w:rsidR="003412CF" w:rsidRPr="00E3054D">
        <w:rPr>
          <w:rFonts w:eastAsia="等线"/>
          <w:sz w:val="21"/>
          <w:szCs w:val="21"/>
          <w:lang w:eastAsia="zh-CN"/>
        </w:rPr>
        <w:t>.</w:t>
      </w:r>
      <w:r w:rsidR="00432E40">
        <w:rPr>
          <w:rFonts w:eastAsia="等线"/>
          <w:sz w:val="21"/>
          <w:szCs w:val="21"/>
          <w:lang w:eastAsia="zh-CN"/>
        </w:rPr>
        <w:t xml:space="preserve"> </w:t>
      </w:r>
      <w:r w:rsidR="00CA6886">
        <w:rPr>
          <w:rFonts w:eastAsia="等线"/>
          <w:sz w:val="21"/>
          <w:szCs w:val="21"/>
          <w:lang w:eastAsia="zh-CN"/>
        </w:rPr>
        <w:t xml:space="preserve">Furthermore, </w:t>
      </w:r>
      <w:r w:rsidR="00B017FA">
        <w:rPr>
          <w:rFonts w:eastAsia="等线"/>
          <w:sz w:val="21"/>
          <w:szCs w:val="21"/>
          <w:lang w:eastAsia="zh-CN"/>
        </w:rPr>
        <w:t xml:space="preserve">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B017FA">
        <w:rPr>
          <w:rFonts w:eastAsia="等线" w:hint="eastAsia"/>
          <w:sz w:val="21"/>
          <w:szCs w:val="21"/>
          <w:lang w:eastAsia="zh-CN"/>
        </w:rPr>
        <w:t xml:space="preserve"> </w:t>
      </w:r>
      <w:r w:rsidR="00B017FA">
        <w:rPr>
          <w:rFonts w:eastAsia="等线"/>
          <w:sz w:val="21"/>
          <w:szCs w:val="21"/>
          <w:lang w:eastAsia="zh-CN"/>
        </w:rPr>
        <w:t>is aligned among all the serving cells within a TAG</w:t>
      </w:r>
      <w:r w:rsidR="00A542C9">
        <w:rPr>
          <w:rFonts w:eastAsia="等线"/>
          <w:sz w:val="21"/>
          <w:szCs w:val="21"/>
          <w:lang w:eastAsia="zh-CN"/>
        </w:rPr>
        <w:t>.</w:t>
      </w:r>
      <w:r w:rsidR="00B017FA">
        <w:rPr>
          <w:rFonts w:eastAsia="等线"/>
          <w:sz w:val="21"/>
          <w:szCs w:val="21"/>
          <w:lang w:eastAsia="zh-CN"/>
        </w:rPr>
        <w:t xml:space="preserve"> </w:t>
      </w:r>
      <w:r w:rsidR="00A542C9">
        <w:rPr>
          <w:rFonts w:eastAsia="等线"/>
          <w:sz w:val="21"/>
          <w:szCs w:val="21"/>
          <w:lang w:eastAsia="zh-CN"/>
        </w:rPr>
        <w:t>A</w:t>
      </w:r>
      <w:r w:rsidR="00B017FA">
        <w:rPr>
          <w:rFonts w:eastAsia="等线"/>
          <w:sz w:val="21"/>
          <w:szCs w:val="21"/>
          <w:lang w:eastAsia="zh-CN"/>
        </w:rPr>
        <w:t xml:space="preserve">ll the serving cells have to suffer the </w:t>
      </w:r>
      <w:r w:rsidR="00506C75">
        <w:rPr>
          <w:rFonts w:eastAsia="等线"/>
          <w:sz w:val="21"/>
          <w:szCs w:val="21"/>
          <w:lang w:eastAsia="zh-CN"/>
        </w:rPr>
        <w:t xml:space="preserve">negative impact with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414C4F">
        <w:rPr>
          <w:rFonts w:eastAsia="等线" w:hint="eastAsia"/>
          <w:sz w:val="21"/>
          <w:szCs w:val="21"/>
          <w:lang w:eastAsia="zh-CN"/>
        </w:rPr>
        <w:t>.</w:t>
      </w:r>
    </w:p>
    <w:bookmarkEnd w:id="29"/>
    <w:p w14:paraId="36D03683" w14:textId="47E01955" w:rsidR="00637C5E" w:rsidRDefault="00637C5E" w:rsidP="003412CF">
      <w:pPr>
        <w:keepNext/>
        <w:ind w:right="840"/>
        <w:jc w:val="center"/>
        <w:rPr>
          <w:rFonts w:eastAsia="PMingLiU"/>
        </w:rPr>
      </w:pPr>
    </w:p>
    <w:p w14:paraId="0D4AD0D5" w14:textId="769CEB2F" w:rsidR="003412CF" w:rsidRDefault="00637C5E" w:rsidP="003412CF">
      <w:pPr>
        <w:keepNext/>
        <w:ind w:right="840"/>
        <w:jc w:val="center"/>
      </w:pPr>
      <w:r>
        <w:rPr>
          <w:noProof/>
          <w:lang w:val="en-US" w:eastAsia="zh-CN"/>
        </w:rPr>
        <w:drawing>
          <wp:inline distT="0" distB="0" distL="0" distR="0" wp14:anchorId="0E66C1CD" wp14:editId="79A2CFD0">
            <wp:extent cx="3584937" cy="169673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08120" cy="1707711"/>
                    </a:xfrm>
                    <a:prstGeom prst="rect">
                      <a:avLst/>
                    </a:prstGeom>
                    <a:noFill/>
                  </pic:spPr>
                </pic:pic>
              </a:graphicData>
            </a:graphic>
          </wp:inline>
        </w:drawing>
      </w:r>
    </w:p>
    <w:p w14:paraId="0E96A343" w14:textId="214D930D" w:rsidR="00795309" w:rsidRPr="004B5537" w:rsidRDefault="003412CF" w:rsidP="004F64FC">
      <w:pPr>
        <w:pStyle w:val="ad"/>
        <w:jc w:val="center"/>
        <w:rPr>
          <w:b w:val="0"/>
          <w:bCs w:val="0"/>
          <w:color w:val="000000"/>
          <w:sz w:val="21"/>
          <w:szCs w:val="21"/>
        </w:rPr>
      </w:pPr>
      <w:bookmarkStart w:id="30" w:name="_Ref127458631"/>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8</w:t>
      </w:r>
      <w:r w:rsidRPr="004B5537">
        <w:rPr>
          <w:b w:val="0"/>
          <w:bCs w:val="0"/>
          <w:sz w:val="21"/>
          <w:szCs w:val="21"/>
        </w:rPr>
        <w:fldChar w:fldCharType="end"/>
      </w:r>
      <w:bookmarkEnd w:id="30"/>
      <w:r w:rsidRPr="004B5537">
        <w:rPr>
          <w:b w:val="0"/>
          <w:bCs w:val="0"/>
          <w:sz w:val="21"/>
          <w:szCs w:val="21"/>
        </w:rPr>
        <w:t xml:space="preserve"> </w:t>
      </w:r>
      <w:r w:rsidRPr="004B5537">
        <w:rPr>
          <w:b w:val="0"/>
          <w:bCs w:val="0"/>
          <w:color w:val="000000"/>
          <w:sz w:val="21"/>
          <w:szCs w:val="21"/>
        </w:rPr>
        <w:t>Timing of CLI-RS and UL data at victim gNB</w:t>
      </w:r>
    </w:p>
    <w:p w14:paraId="54D52ABB" w14:textId="77777777" w:rsidR="00B7330C" w:rsidRDefault="00B7330C" w:rsidP="00562F5D">
      <w:pPr>
        <w:rPr>
          <w:rFonts w:eastAsia="等线"/>
          <w:b/>
          <w:i/>
          <w:sz w:val="21"/>
          <w:szCs w:val="21"/>
          <w:lang w:val="en-US" w:eastAsia="zh-CN"/>
        </w:rPr>
      </w:pPr>
    </w:p>
    <w:p w14:paraId="2769EEFA" w14:textId="70FF16DE" w:rsidR="00432E40" w:rsidRDefault="0032636D" w:rsidP="00562F5D">
      <w:pPr>
        <w:rPr>
          <w:rFonts w:eastAsia="等线"/>
          <w:b/>
          <w:i/>
          <w:sz w:val="21"/>
          <w:szCs w:val="21"/>
          <w:lang w:val="en-US" w:eastAsia="zh-CN"/>
        </w:rPr>
      </w:pPr>
      <w:r w:rsidRPr="00A62EF6">
        <w:rPr>
          <w:rFonts w:eastAsia="等线"/>
          <w:b/>
          <w:i/>
          <w:sz w:val="21"/>
          <w:szCs w:val="21"/>
          <w:lang w:val="en-US" w:eastAsia="zh-CN"/>
        </w:rPr>
        <w:t xml:space="preserve">Observation </w:t>
      </w:r>
      <w:r w:rsidR="00E626F8">
        <w:rPr>
          <w:rFonts w:eastAsia="等线"/>
          <w:b/>
          <w:i/>
          <w:sz w:val="21"/>
          <w:szCs w:val="21"/>
          <w:lang w:val="en-US" w:eastAsia="zh-CN"/>
        </w:rPr>
        <w:t>6</w:t>
      </w:r>
      <w:r w:rsidRPr="00A62EF6">
        <w:rPr>
          <w:rFonts w:eastAsia="等线"/>
          <w:b/>
          <w:i/>
          <w:sz w:val="21"/>
          <w:szCs w:val="21"/>
          <w:lang w:val="en-US" w:eastAsia="zh-CN"/>
        </w:rPr>
        <w:t xml:space="preserve">: </w:t>
      </w:r>
      <w:r w:rsidRPr="00432E40">
        <w:rPr>
          <w:rFonts w:eastAsia="等线"/>
          <w:b/>
          <w:i/>
          <w:sz w:val="21"/>
          <w:szCs w:val="21"/>
          <w:lang w:val="en-US" w:eastAsia="zh-CN"/>
        </w:rPr>
        <w:t>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1459BC12" w14:textId="77777777" w:rsidR="00673743" w:rsidRPr="004B2681" w:rsidRDefault="00673743" w:rsidP="00562F5D">
      <w:pPr>
        <w:rPr>
          <w:rFonts w:eastAsia="等线"/>
          <w:b/>
          <w:i/>
          <w:sz w:val="21"/>
          <w:szCs w:val="21"/>
          <w:lang w:val="en-US" w:eastAsia="zh-CN"/>
        </w:rPr>
      </w:pPr>
    </w:p>
    <w:p w14:paraId="7498F838" w14:textId="1CDCD340" w:rsidR="00487421" w:rsidRPr="004B5537" w:rsidRDefault="00487421" w:rsidP="00DE6A29">
      <w:pPr>
        <w:pStyle w:val="3"/>
        <w:ind w:left="0" w:firstLine="0"/>
        <w:rPr>
          <w:b/>
          <w:sz w:val="24"/>
          <w:szCs w:val="24"/>
        </w:rPr>
      </w:pPr>
      <w:r w:rsidRPr="004B5537">
        <w:rPr>
          <w:b/>
          <w:sz w:val="24"/>
          <w:szCs w:val="24"/>
        </w:rPr>
        <w:t>Spatial domain enhancement</w:t>
      </w:r>
    </w:p>
    <w:p w14:paraId="66CF5FC2" w14:textId="383CCE96" w:rsidR="00790057" w:rsidRDefault="000D2960" w:rsidP="006F4070">
      <w:pPr>
        <w:pStyle w:val="3GPPText"/>
        <w:rPr>
          <w:rFonts w:eastAsiaTheme="minorEastAsia"/>
          <w:sz w:val="21"/>
          <w:szCs w:val="21"/>
          <w:lang w:eastAsia="zh-CN"/>
        </w:rPr>
      </w:pPr>
      <w:r>
        <w:rPr>
          <w:rFonts w:eastAsiaTheme="minorEastAsia" w:hint="eastAsia"/>
          <w:sz w:val="21"/>
          <w:szCs w:val="21"/>
          <w:lang w:eastAsia="zh-CN"/>
        </w:rPr>
        <w:t>The</w:t>
      </w:r>
      <w:r>
        <w:rPr>
          <w:rFonts w:eastAsiaTheme="minorEastAsia"/>
          <w:sz w:val="21"/>
          <w:szCs w:val="21"/>
          <w:lang w:eastAsia="zh-CN"/>
        </w:rPr>
        <w:t xml:space="preserve"> spatial domain </w:t>
      </w:r>
      <w:r w:rsidR="00673B5B">
        <w:rPr>
          <w:rFonts w:eastAsiaTheme="minorEastAsia"/>
          <w:sz w:val="21"/>
          <w:szCs w:val="21"/>
          <w:lang w:eastAsia="zh-CN"/>
        </w:rPr>
        <w:t>solutions are based on the Tx</w:t>
      </w:r>
      <w:r w:rsidR="006B6AB9">
        <w:rPr>
          <w:rFonts w:eastAsiaTheme="minorEastAsia"/>
          <w:sz w:val="21"/>
          <w:szCs w:val="21"/>
          <w:lang w:eastAsia="zh-CN"/>
        </w:rPr>
        <w:t xml:space="preserve"> </w:t>
      </w:r>
      <w:r w:rsidR="00673B5B">
        <w:rPr>
          <w:rFonts w:eastAsiaTheme="minorEastAsia"/>
          <w:sz w:val="21"/>
          <w:szCs w:val="21"/>
          <w:lang w:eastAsia="zh-CN"/>
        </w:rPr>
        <w:t>&amp;</w:t>
      </w:r>
      <w:r w:rsidR="006B6AB9">
        <w:rPr>
          <w:rFonts w:eastAsiaTheme="minorEastAsia"/>
          <w:sz w:val="21"/>
          <w:szCs w:val="21"/>
          <w:lang w:eastAsia="zh-CN"/>
        </w:rPr>
        <w:t xml:space="preserve"> </w:t>
      </w:r>
      <w:r w:rsidR="00673B5B">
        <w:rPr>
          <w:rFonts w:eastAsiaTheme="minorEastAsia"/>
          <w:sz w:val="21"/>
          <w:szCs w:val="21"/>
          <w:lang w:eastAsia="zh-CN"/>
        </w:rPr>
        <w:t xml:space="preserve">Rx beam based CLI measurement. </w:t>
      </w:r>
      <w:r w:rsidR="003A0FE5">
        <w:rPr>
          <w:rFonts w:eastAsiaTheme="minorEastAsia"/>
          <w:sz w:val="21"/>
          <w:szCs w:val="21"/>
          <w:lang w:eastAsia="zh-CN"/>
        </w:rPr>
        <w:t xml:space="preserve">For instance, the aggressor gNB transmits the NZP-CSI-RS </w:t>
      </w:r>
      <w:r w:rsidR="00314851">
        <w:rPr>
          <w:rFonts w:eastAsiaTheme="minorEastAsia" w:hint="eastAsia"/>
          <w:sz w:val="21"/>
          <w:szCs w:val="21"/>
          <w:lang w:eastAsia="zh-CN"/>
        </w:rPr>
        <w:t>on</w:t>
      </w:r>
      <w:r w:rsidR="00314851">
        <w:rPr>
          <w:rFonts w:eastAsiaTheme="minorEastAsia"/>
          <w:sz w:val="21"/>
          <w:szCs w:val="21"/>
          <w:lang w:eastAsia="zh-CN"/>
        </w:rPr>
        <w:t xml:space="preserve"> a </w:t>
      </w:r>
      <w:r w:rsidR="001A5FD0">
        <w:rPr>
          <w:rFonts w:eastAsiaTheme="minorEastAsia"/>
          <w:sz w:val="21"/>
          <w:szCs w:val="21"/>
          <w:lang w:eastAsia="zh-CN"/>
        </w:rPr>
        <w:t>Tx beam (</w:t>
      </w:r>
      <w:r w:rsidR="004C6A65">
        <w:rPr>
          <w:rFonts w:eastAsiaTheme="minorEastAsia"/>
          <w:sz w:val="21"/>
          <w:szCs w:val="21"/>
          <w:lang w:eastAsia="zh-CN"/>
        </w:rPr>
        <w:t xml:space="preserve">e.g., </w:t>
      </w:r>
      <w:r w:rsidR="001A5FD0">
        <w:rPr>
          <w:rFonts w:eastAsiaTheme="minorEastAsia"/>
          <w:sz w:val="21"/>
          <w:szCs w:val="21"/>
          <w:lang w:eastAsia="zh-CN"/>
        </w:rPr>
        <w:t>Tx 1</w:t>
      </w:r>
      <w:r w:rsidR="006B6AB9">
        <w:rPr>
          <w:rFonts w:eastAsiaTheme="minorEastAsia"/>
          <w:sz w:val="21"/>
          <w:szCs w:val="21"/>
          <w:lang w:eastAsia="zh-CN"/>
        </w:rPr>
        <w:t xml:space="preserve"> in</w:t>
      </w:r>
      <w:r w:rsidR="006B6AB9" w:rsidRPr="009844C7">
        <w:rPr>
          <w:rFonts w:eastAsiaTheme="minorEastAsia"/>
          <w:sz w:val="21"/>
          <w:szCs w:val="21"/>
          <w:lang w:eastAsia="zh-CN"/>
        </w:rPr>
        <w:t xml:space="preserve"> </w:t>
      </w:r>
      <w:r w:rsidR="006B6AB9" w:rsidRPr="009844C7">
        <w:rPr>
          <w:rFonts w:eastAsiaTheme="minorEastAsia"/>
          <w:sz w:val="21"/>
          <w:szCs w:val="21"/>
          <w:lang w:eastAsia="zh-CN"/>
        </w:rPr>
        <w:fldChar w:fldCharType="begin"/>
      </w:r>
      <w:r w:rsidR="006B6AB9"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6B6AB9" w:rsidRPr="009844C7">
        <w:rPr>
          <w:rFonts w:eastAsiaTheme="minorEastAsia"/>
          <w:sz w:val="21"/>
          <w:szCs w:val="21"/>
          <w:lang w:eastAsia="zh-CN"/>
        </w:rPr>
      </w:r>
      <w:r w:rsidR="006B6AB9" w:rsidRPr="009844C7">
        <w:rPr>
          <w:rFonts w:eastAsiaTheme="minorEastAsia"/>
          <w:sz w:val="21"/>
          <w:szCs w:val="21"/>
          <w:lang w:eastAsia="zh-CN"/>
        </w:rPr>
        <w:fldChar w:fldCharType="separate"/>
      </w:r>
      <w:r w:rsidR="00E76355" w:rsidRPr="00845E60">
        <w:t xml:space="preserve">Figure </w:t>
      </w:r>
      <w:r w:rsidR="00E76355">
        <w:rPr>
          <w:noProof/>
        </w:rPr>
        <w:t>9</w:t>
      </w:r>
      <w:r w:rsidR="006B6AB9" w:rsidRPr="009844C7">
        <w:rPr>
          <w:rFonts w:eastAsiaTheme="minorEastAsia"/>
          <w:sz w:val="21"/>
          <w:szCs w:val="21"/>
          <w:lang w:eastAsia="zh-CN"/>
        </w:rPr>
        <w:fldChar w:fldCharType="end"/>
      </w:r>
      <w:r w:rsidR="001A5FD0" w:rsidRPr="009844C7">
        <w:rPr>
          <w:rFonts w:eastAsiaTheme="minorEastAsia"/>
          <w:sz w:val="21"/>
          <w:szCs w:val="21"/>
          <w:lang w:eastAsia="zh-CN"/>
        </w:rPr>
        <w:t xml:space="preserve">) by configuration. </w:t>
      </w:r>
      <w:r w:rsidR="00860763" w:rsidRPr="009844C7">
        <w:rPr>
          <w:rFonts w:eastAsiaTheme="minorEastAsia"/>
          <w:sz w:val="21"/>
          <w:szCs w:val="21"/>
          <w:lang w:eastAsia="zh-CN"/>
        </w:rPr>
        <w:t xml:space="preserve">When the NZP-CSI-RS </w:t>
      </w:r>
      <w:r w:rsidR="00C53F2D">
        <w:rPr>
          <w:rFonts w:eastAsiaTheme="minorEastAsia" w:hint="eastAsia"/>
          <w:sz w:val="21"/>
          <w:szCs w:val="21"/>
          <w:lang w:eastAsia="zh-CN"/>
        </w:rPr>
        <w:t>is</w:t>
      </w:r>
      <w:r w:rsidR="00C53F2D">
        <w:rPr>
          <w:rFonts w:eastAsiaTheme="minorEastAsia"/>
          <w:sz w:val="21"/>
          <w:szCs w:val="21"/>
          <w:lang w:eastAsia="zh-CN"/>
        </w:rPr>
        <w:t xml:space="preserve"> </w:t>
      </w:r>
      <w:r w:rsidR="00C53F2D">
        <w:rPr>
          <w:rFonts w:eastAsiaTheme="minorEastAsia" w:hint="eastAsia"/>
          <w:sz w:val="21"/>
          <w:szCs w:val="21"/>
          <w:lang w:eastAsia="zh-CN"/>
        </w:rPr>
        <w:t>received</w:t>
      </w:r>
      <w:r w:rsidR="00C53F2D">
        <w:rPr>
          <w:rFonts w:eastAsiaTheme="minorEastAsia"/>
          <w:sz w:val="21"/>
          <w:szCs w:val="21"/>
          <w:lang w:eastAsia="zh-CN"/>
        </w:rPr>
        <w:t xml:space="preserve"> by </w:t>
      </w:r>
      <w:r w:rsidR="0021572D" w:rsidRPr="00877DCD">
        <w:rPr>
          <w:rFonts w:eastAsiaTheme="minorEastAsia"/>
          <w:sz w:val="21"/>
          <w:szCs w:val="21"/>
          <w:lang w:eastAsia="zh-CN"/>
        </w:rPr>
        <w:t xml:space="preserve">the </w:t>
      </w:r>
      <w:r w:rsidR="003078A1" w:rsidRPr="00877DCD">
        <w:rPr>
          <w:rFonts w:eastAsiaTheme="minorEastAsia"/>
          <w:sz w:val="21"/>
          <w:szCs w:val="21"/>
          <w:lang w:eastAsia="zh-CN"/>
        </w:rPr>
        <w:t xml:space="preserve">victim </w:t>
      </w:r>
      <w:r w:rsidR="003078A1" w:rsidRPr="00F13CB6">
        <w:rPr>
          <w:rFonts w:eastAsiaTheme="minorEastAsia" w:hint="eastAsia"/>
          <w:sz w:val="21"/>
          <w:szCs w:val="21"/>
          <w:lang w:eastAsia="zh-CN"/>
        </w:rPr>
        <w:t>gNB</w:t>
      </w:r>
      <w:r w:rsidR="00C53F2D">
        <w:rPr>
          <w:rFonts w:eastAsiaTheme="minorEastAsia"/>
          <w:sz w:val="21"/>
          <w:szCs w:val="21"/>
          <w:lang w:eastAsia="zh-CN"/>
        </w:rPr>
        <w:t xml:space="preserve"> on a certain Rx beam</w:t>
      </w:r>
      <w:r w:rsidR="003078A1" w:rsidRPr="00F13CB6">
        <w:rPr>
          <w:rFonts w:eastAsiaTheme="minorEastAsia" w:hint="eastAsia"/>
          <w:sz w:val="21"/>
          <w:szCs w:val="21"/>
          <w:lang w:eastAsia="zh-CN"/>
        </w:rPr>
        <w:t>,</w:t>
      </w:r>
      <w:r w:rsidR="003078A1" w:rsidRPr="00F13CB6">
        <w:rPr>
          <w:rFonts w:eastAsiaTheme="minorEastAsia"/>
          <w:sz w:val="21"/>
          <w:szCs w:val="21"/>
          <w:lang w:eastAsia="zh-CN"/>
        </w:rPr>
        <w:t xml:space="preserve"> </w:t>
      </w:r>
      <w:r w:rsidR="003078A1" w:rsidRPr="00F13CB6">
        <w:rPr>
          <w:rFonts w:eastAsiaTheme="minorEastAsia" w:hint="eastAsia"/>
          <w:sz w:val="21"/>
          <w:szCs w:val="21"/>
          <w:lang w:eastAsia="zh-CN"/>
        </w:rPr>
        <w:t>the</w:t>
      </w:r>
      <w:r w:rsidR="00713BA8" w:rsidRPr="00F13CB6">
        <w:rPr>
          <w:rFonts w:eastAsiaTheme="minorEastAsia"/>
          <w:sz w:val="21"/>
          <w:szCs w:val="21"/>
          <w:lang w:eastAsia="zh-CN"/>
        </w:rPr>
        <w:t xml:space="preserve"> victim gNB will perform CLI measurement</w:t>
      </w:r>
      <w:r w:rsidR="00713BA8" w:rsidRPr="00744E0A">
        <w:rPr>
          <w:rFonts w:eastAsiaTheme="minorEastAsia"/>
          <w:sz w:val="21"/>
          <w:szCs w:val="21"/>
          <w:lang w:eastAsia="zh-CN"/>
        </w:rPr>
        <w:t xml:space="preserve"> (e.g., Rx 2</w:t>
      </w:r>
      <w:r w:rsidR="00F906B2" w:rsidRPr="00744E0A">
        <w:rPr>
          <w:rFonts w:eastAsiaTheme="minorEastAsia"/>
          <w:sz w:val="21"/>
          <w:szCs w:val="21"/>
          <w:lang w:eastAsia="zh-CN"/>
        </w:rPr>
        <w:t xml:space="preserve"> in </w:t>
      </w:r>
      <w:r w:rsidR="00F906B2" w:rsidRPr="009844C7">
        <w:rPr>
          <w:rFonts w:eastAsiaTheme="minorEastAsia"/>
          <w:sz w:val="21"/>
          <w:szCs w:val="21"/>
          <w:lang w:eastAsia="zh-CN"/>
        </w:rPr>
        <w:fldChar w:fldCharType="begin"/>
      </w:r>
      <w:r w:rsidR="00F906B2"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F906B2" w:rsidRPr="009844C7">
        <w:rPr>
          <w:rFonts w:eastAsiaTheme="minorEastAsia"/>
          <w:sz w:val="21"/>
          <w:szCs w:val="21"/>
          <w:lang w:eastAsia="zh-CN"/>
        </w:rPr>
      </w:r>
      <w:r w:rsidR="00F906B2" w:rsidRPr="009844C7">
        <w:rPr>
          <w:rFonts w:eastAsiaTheme="minorEastAsia"/>
          <w:sz w:val="21"/>
          <w:szCs w:val="21"/>
          <w:lang w:eastAsia="zh-CN"/>
        </w:rPr>
        <w:fldChar w:fldCharType="separate"/>
      </w:r>
      <w:r w:rsidR="00E76355" w:rsidRPr="00845E60">
        <w:t xml:space="preserve">Figure </w:t>
      </w:r>
      <w:r w:rsidR="00E76355">
        <w:rPr>
          <w:noProof/>
        </w:rPr>
        <w:t>9</w:t>
      </w:r>
      <w:r w:rsidR="00F906B2" w:rsidRPr="009844C7">
        <w:rPr>
          <w:rFonts w:eastAsiaTheme="minorEastAsia"/>
          <w:sz w:val="21"/>
          <w:szCs w:val="21"/>
          <w:lang w:eastAsia="zh-CN"/>
        </w:rPr>
        <w:fldChar w:fldCharType="end"/>
      </w:r>
      <w:r w:rsidR="00713BA8" w:rsidRPr="009844C7">
        <w:rPr>
          <w:rFonts w:eastAsiaTheme="minorEastAsia"/>
          <w:sz w:val="21"/>
          <w:szCs w:val="21"/>
          <w:lang w:eastAsia="zh-CN"/>
        </w:rPr>
        <w:t xml:space="preserve">). To be specific, the CLI level may </w:t>
      </w:r>
      <w:r w:rsidR="00E85BE1" w:rsidRPr="009844C7">
        <w:rPr>
          <w:rFonts w:eastAsiaTheme="minorEastAsia"/>
          <w:sz w:val="21"/>
          <w:szCs w:val="21"/>
          <w:lang w:eastAsia="zh-CN"/>
        </w:rPr>
        <w:t xml:space="preserve">be varied </w:t>
      </w:r>
      <w:r w:rsidR="00E85BE1" w:rsidRPr="009844C7">
        <w:rPr>
          <w:rFonts w:eastAsiaTheme="minorEastAsia" w:hint="eastAsia"/>
          <w:sz w:val="21"/>
          <w:szCs w:val="21"/>
          <w:lang w:eastAsia="zh-CN"/>
        </w:rPr>
        <w:t>across</w:t>
      </w:r>
      <w:r w:rsidR="00E85BE1" w:rsidRPr="0000480F">
        <w:rPr>
          <w:rFonts w:eastAsiaTheme="minorEastAsia"/>
          <w:sz w:val="21"/>
          <w:szCs w:val="21"/>
          <w:lang w:eastAsia="zh-CN"/>
        </w:rPr>
        <w:t xml:space="preserve"> different </w:t>
      </w:r>
      <w:r w:rsidR="00A72884" w:rsidRPr="0000480F">
        <w:rPr>
          <w:rFonts w:eastAsiaTheme="minorEastAsia" w:hint="eastAsia"/>
          <w:sz w:val="21"/>
          <w:szCs w:val="21"/>
          <w:lang w:eastAsia="zh-CN"/>
        </w:rPr>
        <w:t>T</w:t>
      </w:r>
      <w:r w:rsidR="00713BA8" w:rsidRPr="0000480F">
        <w:rPr>
          <w:rFonts w:eastAsiaTheme="minorEastAsia"/>
          <w:sz w:val="21"/>
          <w:szCs w:val="21"/>
          <w:lang w:eastAsia="zh-CN"/>
        </w:rPr>
        <w:t>x</w:t>
      </w:r>
      <w:r w:rsidR="0004170E">
        <w:rPr>
          <w:rFonts w:eastAsiaTheme="minorEastAsia"/>
          <w:sz w:val="21"/>
          <w:szCs w:val="21"/>
          <w:lang w:eastAsia="zh-CN"/>
        </w:rPr>
        <w:t xml:space="preserve"> &amp;</w:t>
      </w:r>
      <w:r w:rsidR="00314851">
        <w:rPr>
          <w:rFonts w:eastAsiaTheme="minorEastAsia"/>
          <w:sz w:val="21"/>
          <w:szCs w:val="21"/>
          <w:lang w:eastAsia="zh-CN"/>
        </w:rPr>
        <w:t>Rx</w:t>
      </w:r>
      <w:r w:rsidR="00713BA8" w:rsidRPr="0000480F">
        <w:rPr>
          <w:rFonts w:eastAsiaTheme="minorEastAsia"/>
          <w:sz w:val="21"/>
          <w:szCs w:val="21"/>
          <w:lang w:eastAsia="zh-CN"/>
        </w:rPr>
        <w:t xml:space="preserve"> beam</w:t>
      </w:r>
      <w:r w:rsidR="00314851">
        <w:rPr>
          <w:rFonts w:eastAsiaTheme="minorEastAsia"/>
          <w:sz w:val="21"/>
          <w:szCs w:val="21"/>
          <w:lang w:eastAsia="zh-CN"/>
        </w:rPr>
        <w:t xml:space="preserve"> pairs</w:t>
      </w:r>
      <w:r w:rsidR="00790057" w:rsidRPr="0000480F">
        <w:rPr>
          <w:rFonts w:eastAsiaTheme="minorEastAsia"/>
          <w:sz w:val="21"/>
          <w:szCs w:val="21"/>
          <w:lang w:eastAsia="zh-CN"/>
        </w:rPr>
        <w:t>.</w:t>
      </w:r>
      <w:r w:rsidR="00BC3E28" w:rsidRPr="0000480F">
        <w:rPr>
          <w:rFonts w:eastAsiaTheme="minorEastAsia" w:hint="eastAsia"/>
          <w:sz w:val="21"/>
          <w:szCs w:val="21"/>
          <w:lang w:eastAsia="zh-CN"/>
        </w:rPr>
        <w:t xml:space="preserve"> </w:t>
      </w:r>
      <w:r w:rsidR="00D752F3" w:rsidRPr="0000480F">
        <w:rPr>
          <w:rFonts w:eastAsiaTheme="minorEastAsia"/>
          <w:sz w:val="21"/>
          <w:szCs w:val="21"/>
          <w:lang w:eastAsia="zh-CN"/>
        </w:rPr>
        <w:t xml:space="preserve">For the scenario shown in </w:t>
      </w:r>
      <w:r w:rsidR="00D752F3" w:rsidRPr="009844C7">
        <w:rPr>
          <w:rFonts w:eastAsiaTheme="minorEastAsia"/>
          <w:sz w:val="21"/>
          <w:szCs w:val="21"/>
          <w:lang w:eastAsia="zh-CN"/>
        </w:rPr>
        <w:fldChar w:fldCharType="begin"/>
      </w:r>
      <w:r w:rsidR="00D752F3"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D752F3" w:rsidRPr="009844C7">
        <w:rPr>
          <w:rFonts w:eastAsiaTheme="minorEastAsia"/>
          <w:sz w:val="21"/>
          <w:szCs w:val="21"/>
          <w:lang w:eastAsia="zh-CN"/>
        </w:rPr>
      </w:r>
      <w:r w:rsidR="00D752F3" w:rsidRPr="009844C7">
        <w:rPr>
          <w:rFonts w:eastAsiaTheme="minorEastAsia"/>
          <w:sz w:val="21"/>
          <w:szCs w:val="21"/>
          <w:lang w:eastAsia="zh-CN"/>
        </w:rPr>
        <w:fldChar w:fldCharType="separate"/>
      </w:r>
      <w:r w:rsidR="00E76355" w:rsidRPr="00845E60">
        <w:t xml:space="preserve">Figure </w:t>
      </w:r>
      <w:r w:rsidR="00E76355">
        <w:rPr>
          <w:noProof/>
        </w:rPr>
        <w:t>9</w:t>
      </w:r>
      <w:r w:rsidR="00D752F3" w:rsidRPr="009844C7">
        <w:rPr>
          <w:rFonts w:eastAsiaTheme="minorEastAsia"/>
          <w:sz w:val="21"/>
          <w:szCs w:val="21"/>
          <w:lang w:eastAsia="zh-CN"/>
        </w:rPr>
        <w:fldChar w:fldCharType="end"/>
      </w:r>
      <w:r w:rsidR="00D752F3" w:rsidRPr="009844C7">
        <w:rPr>
          <w:rFonts w:eastAsiaTheme="minorEastAsia"/>
          <w:sz w:val="21"/>
          <w:szCs w:val="21"/>
          <w:lang w:eastAsia="zh-CN"/>
        </w:rPr>
        <w:t>, t</w:t>
      </w:r>
      <w:r w:rsidR="00790057" w:rsidRPr="009844C7">
        <w:rPr>
          <w:rFonts w:eastAsiaTheme="minorEastAsia"/>
          <w:sz w:val="21"/>
          <w:szCs w:val="21"/>
          <w:lang w:eastAsia="zh-CN"/>
        </w:rPr>
        <w:t>he CLI level of Tx</w:t>
      </w:r>
      <w:r w:rsidR="00D752F3" w:rsidRPr="009844C7">
        <w:rPr>
          <w:rFonts w:eastAsiaTheme="minorEastAsia"/>
          <w:sz w:val="21"/>
          <w:szCs w:val="21"/>
          <w:lang w:eastAsia="zh-CN"/>
        </w:rPr>
        <w:t xml:space="preserve"> </w:t>
      </w:r>
      <w:r w:rsidR="00790057" w:rsidRPr="0000480F">
        <w:rPr>
          <w:rFonts w:eastAsiaTheme="minorEastAsia"/>
          <w:sz w:val="21"/>
          <w:szCs w:val="21"/>
          <w:lang w:eastAsia="zh-CN"/>
        </w:rPr>
        <w:t>1 &amp; Rx</w:t>
      </w:r>
      <w:r w:rsidR="00D752F3" w:rsidRPr="0000480F">
        <w:rPr>
          <w:rFonts w:eastAsiaTheme="minorEastAsia"/>
          <w:sz w:val="21"/>
          <w:szCs w:val="21"/>
          <w:lang w:eastAsia="zh-CN"/>
        </w:rPr>
        <w:t xml:space="preserve"> </w:t>
      </w:r>
      <w:r w:rsidR="00790057" w:rsidRPr="0000480F">
        <w:rPr>
          <w:rFonts w:eastAsiaTheme="minorEastAsia"/>
          <w:sz w:val="21"/>
          <w:szCs w:val="21"/>
          <w:lang w:eastAsia="zh-CN"/>
        </w:rPr>
        <w:t xml:space="preserve">2 beam pair is much higher than that of </w:t>
      </w:r>
      <w:r w:rsidR="00A72884" w:rsidRPr="00877DCD">
        <w:rPr>
          <w:rFonts w:eastAsiaTheme="minorEastAsia"/>
          <w:sz w:val="21"/>
          <w:szCs w:val="21"/>
          <w:lang w:eastAsia="zh-CN"/>
        </w:rPr>
        <w:t>Tx</w:t>
      </w:r>
      <w:r w:rsidR="006D20C8" w:rsidRPr="00877DCD">
        <w:rPr>
          <w:rFonts w:eastAsiaTheme="minorEastAsia"/>
          <w:sz w:val="21"/>
          <w:szCs w:val="21"/>
          <w:lang w:eastAsia="zh-CN"/>
        </w:rPr>
        <w:t xml:space="preserve"> </w:t>
      </w:r>
      <w:r w:rsidR="00A72884" w:rsidRPr="00F13CB6">
        <w:rPr>
          <w:rFonts w:eastAsiaTheme="minorEastAsia"/>
          <w:sz w:val="21"/>
          <w:szCs w:val="21"/>
          <w:lang w:eastAsia="zh-CN"/>
        </w:rPr>
        <w:t xml:space="preserve">3 </w:t>
      </w:r>
      <w:r w:rsidR="00790057" w:rsidRPr="00F13CB6">
        <w:rPr>
          <w:rFonts w:eastAsiaTheme="minorEastAsia"/>
          <w:sz w:val="21"/>
          <w:szCs w:val="21"/>
          <w:lang w:eastAsia="zh-CN"/>
        </w:rPr>
        <w:t xml:space="preserve">&amp; </w:t>
      </w:r>
      <w:r w:rsidR="00A72884" w:rsidRPr="00F13CB6">
        <w:rPr>
          <w:rFonts w:eastAsiaTheme="minorEastAsia"/>
          <w:sz w:val="21"/>
          <w:szCs w:val="21"/>
          <w:lang w:eastAsia="zh-CN"/>
        </w:rPr>
        <w:t>Rx</w:t>
      </w:r>
      <w:r w:rsidR="006D20C8" w:rsidRPr="00F13CB6">
        <w:rPr>
          <w:rFonts w:eastAsiaTheme="minorEastAsia"/>
          <w:sz w:val="21"/>
          <w:szCs w:val="21"/>
          <w:lang w:eastAsia="zh-CN"/>
        </w:rPr>
        <w:t xml:space="preserve"> </w:t>
      </w:r>
      <w:r w:rsidR="00A72884" w:rsidRPr="00744E0A">
        <w:rPr>
          <w:rFonts w:eastAsiaTheme="minorEastAsia"/>
          <w:sz w:val="21"/>
          <w:szCs w:val="21"/>
          <w:lang w:eastAsia="zh-CN"/>
        </w:rPr>
        <w:t xml:space="preserve">2 </w:t>
      </w:r>
      <w:r w:rsidR="00790057" w:rsidRPr="00744E0A">
        <w:rPr>
          <w:rFonts w:eastAsiaTheme="minorEastAsia"/>
          <w:sz w:val="21"/>
          <w:szCs w:val="21"/>
          <w:lang w:eastAsia="zh-CN"/>
        </w:rPr>
        <w:t>beam pair.</w:t>
      </w:r>
      <w:r w:rsidR="006A5DB5" w:rsidRPr="00744E0A">
        <w:rPr>
          <w:rFonts w:eastAsiaTheme="minorEastAsia"/>
          <w:sz w:val="21"/>
          <w:szCs w:val="21"/>
          <w:lang w:eastAsia="zh-CN"/>
        </w:rPr>
        <w:t xml:space="preserve"> </w:t>
      </w:r>
    </w:p>
    <w:p w14:paraId="0DE36B0F" w14:textId="2B937AB6" w:rsidR="00843F84" w:rsidRPr="00DC277C" w:rsidRDefault="00843F84" w:rsidP="006F4070">
      <w:pPr>
        <w:pStyle w:val="3GPPText"/>
        <w:rPr>
          <w:rFonts w:eastAsiaTheme="minorEastAsia"/>
          <w:sz w:val="21"/>
          <w:szCs w:val="21"/>
          <w:lang w:eastAsia="zh-CN"/>
        </w:rPr>
      </w:pPr>
      <w:r>
        <w:rPr>
          <w:rFonts w:eastAsia="等线"/>
          <w:b/>
          <w:i/>
          <w:sz w:val="21"/>
          <w:szCs w:val="21"/>
          <w:lang w:eastAsia="zh-CN"/>
        </w:rPr>
        <w:lastRenderedPageBreak/>
        <w:t xml:space="preserve">Observation </w:t>
      </w:r>
      <w:r w:rsidR="00E626F8">
        <w:rPr>
          <w:rFonts w:eastAsia="等线"/>
          <w:b/>
          <w:i/>
          <w:sz w:val="21"/>
          <w:szCs w:val="21"/>
          <w:lang w:eastAsia="zh-CN"/>
        </w:rPr>
        <w:t>7</w:t>
      </w:r>
      <w:r w:rsidRPr="00A62EF6">
        <w:rPr>
          <w:rFonts w:eastAsia="等线"/>
          <w:b/>
          <w:i/>
          <w:sz w:val="21"/>
          <w:szCs w:val="21"/>
          <w:lang w:eastAsia="zh-CN"/>
        </w:rPr>
        <w:t>:</w:t>
      </w:r>
      <w:r>
        <w:rPr>
          <w:rFonts w:eastAsia="等线"/>
          <w:b/>
          <w:i/>
          <w:sz w:val="21"/>
          <w:szCs w:val="21"/>
          <w:lang w:eastAsia="zh-CN"/>
        </w:rPr>
        <w:t xml:space="preserve"> The gNB-to-gNB CLI level may be varied among different Tx-Rx beam pairs.</w:t>
      </w:r>
    </w:p>
    <w:p w14:paraId="3FA7B84C" w14:textId="631CBD9C" w:rsidR="00075F9B" w:rsidRDefault="00075F9B" w:rsidP="00826607">
      <w:pPr>
        <w:pStyle w:val="3GPPText"/>
        <w:keepNext/>
        <w:jc w:val="center"/>
      </w:pPr>
    </w:p>
    <w:p w14:paraId="642A8DDD" w14:textId="5DFFCB10" w:rsidR="00826607" w:rsidRDefault="00075F9B" w:rsidP="00826607">
      <w:pPr>
        <w:pStyle w:val="3GPPText"/>
        <w:keepNext/>
        <w:jc w:val="center"/>
      </w:pPr>
      <w:r>
        <w:object w:dxaOrig="7060" w:dyaOrig="4021" w14:anchorId="4B77C2C9">
          <v:shape id="_x0000_i1027" type="#_x0000_t75" style="width:277.35pt;height:157.75pt" o:ole="">
            <v:imagedata r:id="rId27" o:title=""/>
          </v:shape>
          <o:OLEObject Type="Embed" ProgID="Visio.Drawing.15" ShapeID="_x0000_i1027" DrawAspect="Content" ObjectID="_1769870085" r:id="rId28"/>
        </w:object>
      </w:r>
      <w:r w:rsidR="00EC1CC6" w:rsidRPr="00EC1CC6" w:rsidDel="00EC1CC6">
        <w:t xml:space="preserve"> </w:t>
      </w:r>
    </w:p>
    <w:p w14:paraId="4B289712" w14:textId="57516C06" w:rsidR="00855A91" w:rsidRPr="004B5537" w:rsidRDefault="00826607" w:rsidP="00352208">
      <w:pPr>
        <w:pStyle w:val="ad"/>
        <w:jc w:val="center"/>
        <w:rPr>
          <w:b w:val="0"/>
          <w:bCs w:val="0"/>
          <w:sz w:val="21"/>
          <w:szCs w:val="21"/>
        </w:rPr>
      </w:pPr>
      <w:bookmarkStart w:id="31" w:name="_Ref13100746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E76355" w:rsidRPr="004B5537">
        <w:rPr>
          <w:b w:val="0"/>
          <w:bCs w:val="0"/>
          <w:noProof/>
          <w:sz w:val="21"/>
          <w:szCs w:val="21"/>
        </w:rPr>
        <w:t>9</w:t>
      </w:r>
      <w:r w:rsidRPr="004B5537">
        <w:rPr>
          <w:b w:val="0"/>
          <w:bCs w:val="0"/>
          <w:sz w:val="21"/>
          <w:szCs w:val="21"/>
        </w:rPr>
        <w:fldChar w:fldCharType="end"/>
      </w:r>
      <w:bookmarkEnd w:id="31"/>
      <w:r w:rsidRPr="004B5537">
        <w:rPr>
          <w:b w:val="0"/>
          <w:bCs w:val="0"/>
          <w:sz w:val="21"/>
          <w:szCs w:val="21"/>
        </w:rPr>
        <w:t xml:space="preserve"> Tx &amp; Rx beam based CLI measurement between gNBs</w:t>
      </w:r>
    </w:p>
    <w:p w14:paraId="014F08B7" w14:textId="77777777" w:rsidR="0010544B" w:rsidRDefault="0010544B" w:rsidP="0010544B">
      <w:pPr>
        <w:spacing w:line="240" w:lineRule="auto"/>
        <w:rPr>
          <w:rFonts w:eastAsia="宋体" w:cs="Arial"/>
          <w:iCs/>
          <w:sz w:val="21"/>
          <w:szCs w:val="21"/>
          <w:lang w:eastAsia="zh-CN"/>
        </w:rPr>
      </w:pPr>
    </w:p>
    <w:p w14:paraId="0DB3D6F5" w14:textId="0FCE2038" w:rsidR="00523783" w:rsidRPr="0010544B" w:rsidRDefault="00007F9E" w:rsidP="0010544B">
      <w:pPr>
        <w:spacing w:line="240" w:lineRule="auto"/>
        <w:rPr>
          <w:rFonts w:eastAsia="等线"/>
          <w:sz w:val="21"/>
          <w:szCs w:val="21"/>
          <w:lang w:val="en-US"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 xml:space="preserve">RAN1#112 meeting </w:t>
      </w:r>
      <w:r w:rsidR="00025303">
        <w:rPr>
          <w:rFonts w:eastAsia="宋体" w:cs="Arial"/>
          <w:iCs/>
          <w:sz w:val="21"/>
          <w:szCs w:val="21"/>
          <w:lang w:eastAsia="zh-CN"/>
        </w:rPr>
        <w:fldChar w:fldCharType="begin"/>
      </w:r>
      <w:r w:rsidR="00025303">
        <w:rPr>
          <w:rFonts w:eastAsia="宋体" w:cs="Arial"/>
          <w:iCs/>
          <w:sz w:val="21"/>
          <w:szCs w:val="21"/>
          <w:lang w:eastAsia="zh-CN"/>
        </w:rPr>
        <w:instrText xml:space="preserve"> REF _Ref142337479 \r \h </w:instrText>
      </w:r>
      <w:r w:rsidR="00025303">
        <w:rPr>
          <w:rFonts w:eastAsia="宋体" w:cs="Arial"/>
          <w:iCs/>
          <w:sz w:val="21"/>
          <w:szCs w:val="21"/>
          <w:lang w:eastAsia="zh-CN"/>
        </w:rPr>
      </w:r>
      <w:r w:rsidR="00025303">
        <w:rPr>
          <w:rFonts w:eastAsia="宋体" w:cs="Arial"/>
          <w:iCs/>
          <w:sz w:val="21"/>
          <w:szCs w:val="21"/>
          <w:lang w:eastAsia="zh-CN"/>
        </w:rPr>
        <w:fldChar w:fldCharType="separate"/>
      </w:r>
      <w:r w:rsidR="00E92CC7">
        <w:rPr>
          <w:rFonts w:eastAsia="宋体" w:cs="Arial"/>
          <w:iCs/>
          <w:sz w:val="21"/>
          <w:szCs w:val="21"/>
          <w:lang w:eastAsia="zh-CN"/>
        </w:rPr>
        <w:fldChar w:fldCharType="begin"/>
      </w:r>
      <w:r w:rsidR="00E92CC7">
        <w:rPr>
          <w:rFonts w:eastAsia="宋体" w:cs="Arial"/>
          <w:iCs/>
          <w:sz w:val="21"/>
          <w:szCs w:val="21"/>
          <w:lang w:eastAsia="zh-CN"/>
        </w:rPr>
        <w:instrText xml:space="preserve"> REF _Ref159247469 \r \h </w:instrText>
      </w:r>
      <w:r w:rsidR="00E92CC7">
        <w:rPr>
          <w:rFonts w:eastAsia="宋体" w:cs="Arial"/>
          <w:iCs/>
          <w:sz w:val="21"/>
          <w:szCs w:val="21"/>
          <w:lang w:eastAsia="zh-CN"/>
        </w:rPr>
      </w:r>
      <w:r w:rsidR="00E92CC7">
        <w:rPr>
          <w:rFonts w:eastAsia="宋体" w:cs="Arial"/>
          <w:iCs/>
          <w:sz w:val="21"/>
          <w:szCs w:val="21"/>
          <w:lang w:eastAsia="zh-CN"/>
        </w:rPr>
        <w:fldChar w:fldCharType="separate"/>
      </w:r>
      <w:r w:rsidR="00E92CC7">
        <w:rPr>
          <w:rFonts w:eastAsia="宋体" w:cs="Arial"/>
          <w:iCs/>
          <w:sz w:val="21"/>
          <w:szCs w:val="21"/>
          <w:lang w:eastAsia="zh-CN"/>
        </w:rPr>
        <w:t>[9]</w:t>
      </w:r>
      <w:r w:rsidR="00E92CC7">
        <w:rPr>
          <w:rFonts w:eastAsia="宋体" w:cs="Arial"/>
          <w:iCs/>
          <w:sz w:val="21"/>
          <w:szCs w:val="21"/>
          <w:lang w:eastAsia="zh-CN"/>
        </w:rPr>
        <w:fldChar w:fldCharType="end"/>
      </w:r>
      <w:r w:rsidR="00025303">
        <w:rPr>
          <w:rFonts w:eastAsia="宋体" w:cs="Arial"/>
          <w:iCs/>
          <w:sz w:val="21"/>
          <w:szCs w:val="21"/>
          <w:lang w:eastAsia="zh-CN"/>
        </w:rPr>
        <w:fldChar w:fldCharType="end"/>
      </w:r>
      <w:r w:rsidR="00BF437B">
        <w:rPr>
          <w:rFonts w:eastAsia="等线"/>
          <w:sz w:val="21"/>
          <w:szCs w:val="21"/>
          <w:lang w:val="en-US" w:eastAsia="zh-CN"/>
        </w:rPr>
        <w:t xml:space="preserve">, the Tx beam </w:t>
      </w:r>
      <w:r w:rsidR="00025303">
        <w:rPr>
          <w:rFonts w:eastAsia="等线" w:hint="eastAsia"/>
          <w:sz w:val="21"/>
          <w:szCs w:val="21"/>
          <w:lang w:val="en-US" w:eastAsia="zh-CN"/>
        </w:rPr>
        <w:t>has</w:t>
      </w:r>
      <w:r w:rsidR="00025303">
        <w:rPr>
          <w:rFonts w:eastAsia="等线"/>
          <w:sz w:val="21"/>
          <w:szCs w:val="21"/>
          <w:lang w:val="en-US" w:eastAsia="zh-CN"/>
        </w:rPr>
        <w:t xml:space="preserve"> been agreed to be</w:t>
      </w:r>
      <w:r w:rsidR="00BF437B">
        <w:rPr>
          <w:rFonts w:eastAsia="等线"/>
          <w:sz w:val="21"/>
          <w:szCs w:val="21"/>
          <w:lang w:val="en-US" w:eastAsia="zh-CN"/>
        </w:rPr>
        <w:t xml:space="preserve"> indicated by </w:t>
      </w:r>
      <w:r w:rsidR="00C91263">
        <w:rPr>
          <w:rFonts w:eastAsia="等线"/>
          <w:sz w:val="21"/>
          <w:szCs w:val="21"/>
          <w:lang w:val="en-US" w:eastAsia="zh-CN"/>
        </w:rPr>
        <w:t>CLI-</w:t>
      </w:r>
      <w:r w:rsidR="00BF437B">
        <w:rPr>
          <w:rFonts w:eastAsia="等线"/>
          <w:sz w:val="21"/>
          <w:szCs w:val="21"/>
          <w:lang w:val="en-US" w:eastAsia="zh-CN"/>
        </w:rPr>
        <w:t>RS ID</w:t>
      </w:r>
      <w:r w:rsidR="00025303">
        <w:rPr>
          <w:rFonts w:eastAsia="等线"/>
          <w:sz w:val="21"/>
          <w:szCs w:val="21"/>
          <w:lang w:val="en-US" w:eastAsia="zh-CN"/>
        </w:rPr>
        <w:t xml:space="preserve"> as below.</w:t>
      </w:r>
    </w:p>
    <w:tbl>
      <w:tblPr>
        <w:tblStyle w:val="af"/>
        <w:tblW w:w="0" w:type="auto"/>
        <w:tblLook w:val="04A0" w:firstRow="1" w:lastRow="0" w:firstColumn="1" w:lastColumn="0" w:noHBand="0" w:noVBand="1"/>
      </w:tblPr>
      <w:tblGrid>
        <w:gridCol w:w="9962"/>
      </w:tblGrid>
      <w:tr w:rsidR="0010544B" w14:paraId="55A180B5" w14:textId="77777777" w:rsidTr="0010544B">
        <w:tc>
          <w:tcPr>
            <w:tcW w:w="9962" w:type="dxa"/>
          </w:tcPr>
          <w:p w14:paraId="0EB22CF0" w14:textId="77777777" w:rsidR="0010544B" w:rsidRPr="00562CAE" w:rsidRDefault="0010544B" w:rsidP="0010544B">
            <w:pPr>
              <w:rPr>
                <w:b/>
                <w:bCs/>
                <w:color w:val="000000" w:themeColor="text1"/>
                <w:highlight w:val="green"/>
                <w:lang w:val="en-US" w:eastAsia="ko-KR"/>
              </w:rPr>
            </w:pPr>
            <w:r w:rsidRPr="00562CAE">
              <w:rPr>
                <w:b/>
                <w:bCs/>
                <w:color w:val="000000" w:themeColor="text1"/>
                <w:highlight w:val="green"/>
                <w:lang w:val="en-US" w:eastAsia="ko-KR"/>
              </w:rPr>
              <w:t>Agreement</w:t>
            </w:r>
          </w:p>
          <w:p w14:paraId="54B8EE79" w14:textId="1F8A213F" w:rsidR="0010544B" w:rsidRPr="0010544B" w:rsidRDefault="0010544B" w:rsidP="00025303">
            <w:pPr>
              <w:rPr>
                <w:rFonts w:eastAsia="PMingLiU"/>
                <w:color w:val="000000" w:themeColor="text1"/>
              </w:rPr>
            </w:pPr>
            <w:r w:rsidRPr="00562CAE">
              <w:rPr>
                <w:rFonts w:eastAsia="Malgun Gothic"/>
                <w:color w:val="000000" w:themeColor="text1"/>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r w:rsidRPr="00562CAE">
              <w:rPr>
                <w:b/>
                <w:noProof/>
              </w:rPr>
              <w:t xml:space="preserve"> </w:t>
            </w:r>
          </w:p>
        </w:tc>
      </w:tr>
    </w:tbl>
    <w:p w14:paraId="70F3F5AB" w14:textId="65B2EE4E" w:rsidR="00025303" w:rsidRPr="00352208" w:rsidRDefault="00025303" w:rsidP="0021308F">
      <w:pPr>
        <w:spacing w:line="240" w:lineRule="auto"/>
        <w:rPr>
          <w:rFonts w:eastAsia="等线"/>
          <w:sz w:val="21"/>
          <w:szCs w:val="21"/>
          <w:lang w:eastAsia="zh-CN"/>
        </w:rPr>
      </w:pPr>
    </w:p>
    <w:p w14:paraId="5D0883F2" w14:textId="71B6C202" w:rsidR="00841AB9" w:rsidRDefault="009745A6" w:rsidP="0021308F">
      <w:pPr>
        <w:spacing w:line="240" w:lineRule="auto"/>
        <w:rPr>
          <w:rFonts w:eastAsia="等线"/>
          <w:sz w:val="21"/>
          <w:szCs w:val="21"/>
          <w:lang w:val="en-US" w:eastAsia="zh-CN"/>
        </w:rPr>
      </w:pPr>
      <w:r>
        <w:rPr>
          <w:rFonts w:eastAsia="等线"/>
          <w:sz w:val="21"/>
          <w:szCs w:val="21"/>
          <w:lang w:val="en-US" w:eastAsia="zh-CN"/>
        </w:rPr>
        <w:t>Once the gNB receives the CLI RS with specific Rx beam,</w:t>
      </w:r>
      <w:r w:rsidR="00B21E4B">
        <w:rPr>
          <w:rFonts w:eastAsia="等线"/>
          <w:sz w:val="21"/>
          <w:szCs w:val="21"/>
          <w:lang w:val="en-US" w:eastAsia="zh-CN"/>
        </w:rPr>
        <w:t xml:space="preserve"> </w:t>
      </w:r>
      <w:r>
        <w:rPr>
          <w:rFonts w:eastAsia="等线"/>
          <w:sz w:val="21"/>
          <w:szCs w:val="21"/>
          <w:lang w:val="en-US" w:eastAsia="zh-CN"/>
        </w:rPr>
        <w:t xml:space="preserve">the CLI level of corresponding </w:t>
      </w:r>
      <w:r w:rsidR="0096094E">
        <w:rPr>
          <w:rFonts w:eastAsia="等线"/>
          <w:sz w:val="21"/>
          <w:szCs w:val="21"/>
          <w:lang w:val="en-US" w:eastAsia="zh-CN"/>
        </w:rPr>
        <w:t>T</w:t>
      </w:r>
      <w:r>
        <w:rPr>
          <w:rFonts w:eastAsia="等线"/>
          <w:sz w:val="21"/>
          <w:szCs w:val="21"/>
          <w:lang w:val="en-US" w:eastAsia="zh-CN"/>
        </w:rPr>
        <w:t>x</w:t>
      </w:r>
      <w:r w:rsidR="0096094E">
        <w:rPr>
          <w:rFonts w:eastAsia="等线"/>
          <w:sz w:val="21"/>
          <w:szCs w:val="21"/>
          <w:lang w:val="en-US" w:eastAsia="zh-CN"/>
        </w:rPr>
        <w:t xml:space="preserve"> </w:t>
      </w:r>
      <w:r>
        <w:rPr>
          <w:rFonts w:eastAsia="等线"/>
          <w:sz w:val="21"/>
          <w:szCs w:val="21"/>
          <w:lang w:val="en-US" w:eastAsia="zh-CN"/>
        </w:rPr>
        <w:t>&amp;</w:t>
      </w:r>
      <w:r w:rsidR="0096094E">
        <w:rPr>
          <w:rFonts w:eastAsia="等线"/>
          <w:sz w:val="21"/>
          <w:szCs w:val="21"/>
          <w:lang w:val="en-US" w:eastAsia="zh-CN"/>
        </w:rPr>
        <w:t xml:space="preserve"> R</w:t>
      </w:r>
      <w:r>
        <w:rPr>
          <w:rFonts w:eastAsia="等线"/>
          <w:sz w:val="21"/>
          <w:szCs w:val="21"/>
          <w:lang w:val="en-US" w:eastAsia="zh-CN"/>
        </w:rPr>
        <w:t>x beam pair can be calculated.</w:t>
      </w:r>
      <w:r w:rsidR="003B1820">
        <w:rPr>
          <w:rFonts w:eastAsia="等线"/>
          <w:sz w:val="21"/>
          <w:szCs w:val="21"/>
          <w:lang w:val="en-US" w:eastAsia="zh-CN"/>
        </w:rPr>
        <w:t xml:space="preserve"> As a scenario shown in </w:t>
      </w:r>
      <w:r w:rsidR="003727ED">
        <w:rPr>
          <w:rFonts w:eastAsia="等线"/>
          <w:sz w:val="21"/>
          <w:szCs w:val="21"/>
          <w:lang w:val="en-US" w:eastAsia="zh-CN"/>
        </w:rPr>
        <w:fldChar w:fldCharType="begin"/>
      </w:r>
      <w:r w:rsidR="003727ED">
        <w:rPr>
          <w:rFonts w:eastAsia="等线"/>
          <w:sz w:val="21"/>
          <w:szCs w:val="21"/>
          <w:lang w:val="en-US" w:eastAsia="zh-CN"/>
        </w:rPr>
        <w:instrText xml:space="preserve"> REF _Ref131007463 \h </w:instrText>
      </w:r>
      <w:r w:rsidR="00C53F2D">
        <w:rPr>
          <w:rFonts w:eastAsia="等线"/>
          <w:sz w:val="21"/>
          <w:szCs w:val="21"/>
          <w:lang w:val="en-US" w:eastAsia="zh-CN"/>
        </w:rPr>
        <w:instrText xml:space="preserve"> \* MERGEFORMAT </w:instrText>
      </w:r>
      <w:r w:rsidR="003727ED">
        <w:rPr>
          <w:rFonts w:eastAsia="等线"/>
          <w:sz w:val="21"/>
          <w:szCs w:val="21"/>
          <w:lang w:val="en-US" w:eastAsia="zh-CN"/>
        </w:rPr>
      </w:r>
      <w:r w:rsidR="003727ED">
        <w:rPr>
          <w:rFonts w:eastAsia="等线"/>
          <w:sz w:val="21"/>
          <w:szCs w:val="21"/>
          <w:lang w:val="en-US" w:eastAsia="zh-CN"/>
        </w:rPr>
        <w:fldChar w:fldCharType="separate"/>
      </w:r>
      <w:r w:rsidR="00E76355" w:rsidRPr="004B5537">
        <w:rPr>
          <w:rFonts w:eastAsia="等线"/>
          <w:sz w:val="21"/>
          <w:szCs w:val="21"/>
          <w:lang w:val="en-US" w:eastAsia="zh-CN"/>
        </w:rPr>
        <w:t>Figure 9</w:t>
      </w:r>
      <w:r w:rsidR="003727ED">
        <w:rPr>
          <w:rFonts w:eastAsia="等线"/>
          <w:sz w:val="21"/>
          <w:szCs w:val="21"/>
          <w:lang w:val="en-US" w:eastAsia="zh-CN"/>
        </w:rPr>
        <w:fldChar w:fldCharType="end"/>
      </w:r>
      <w:r w:rsidR="003727ED">
        <w:rPr>
          <w:rFonts w:eastAsia="等线"/>
          <w:sz w:val="21"/>
          <w:szCs w:val="21"/>
          <w:lang w:val="en-US" w:eastAsia="zh-CN"/>
        </w:rPr>
        <w:t xml:space="preserve">, the victim </w:t>
      </w:r>
      <w:proofErr w:type="spellStart"/>
      <w:r w:rsidR="003727ED">
        <w:rPr>
          <w:rFonts w:eastAsia="等线"/>
          <w:sz w:val="21"/>
          <w:szCs w:val="21"/>
          <w:lang w:val="en-US" w:eastAsia="zh-CN"/>
        </w:rPr>
        <w:t>gNB</w:t>
      </w:r>
      <w:proofErr w:type="spellEnd"/>
      <w:r w:rsidR="003727ED">
        <w:rPr>
          <w:rFonts w:eastAsia="等线"/>
          <w:sz w:val="21"/>
          <w:szCs w:val="21"/>
          <w:lang w:val="en-US" w:eastAsia="zh-CN"/>
        </w:rPr>
        <w:t xml:space="preserve"> conduct</w:t>
      </w:r>
      <w:r w:rsidR="000767F3">
        <w:rPr>
          <w:rFonts w:eastAsia="等线"/>
          <w:sz w:val="21"/>
          <w:szCs w:val="21"/>
          <w:lang w:val="en-US" w:eastAsia="zh-CN"/>
        </w:rPr>
        <w:t>s</w:t>
      </w:r>
      <w:r w:rsidR="003727ED">
        <w:rPr>
          <w:rFonts w:eastAsia="等线"/>
          <w:sz w:val="21"/>
          <w:szCs w:val="21"/>
          <w:lang w:val="en-US" w:eastAsia="zh-CN"/>
        </w:rPr>
        <w:t xml:space="preserve"> CLI measurement </w:t>
      </w:r>
      <w:r w:rsidR="005B705E">
        <w:rPr>
          <w:rFonts w:eastAsia="等线"/>
          <w:sz w:val="21"/>
          <w:szCs w:val="21"/>
          <w:lang w:val="en-US" w:eastAsia="zh-CN"/>
        </w:rPr>
        <w:t xml:space="preserve">on </w:t>
      </w:r>
      <w:r w:rsidR="003727ED">
        <w:rPr>
          <w:rFonts w:eastAsia="等线"/>
          <w:sz w:val="21"/>
          <w:szCs w:val="21"/>
          <w:lang w:val="en-US" w:eastAsia="zh-CN"/>
        </w:rPr>
        <w:t xml:space="preserve">beam pair </w:t>
      </w:r>
      <w:r w:rsidR="008A2229">
        <w:rPr>
          <w:rFonts w:eastAsia="等线"/>
          <w:sz w:val="21"/>
          <w:szCs w:val="21"/>
          <w:lang w:val="en-US" w:eastAsia="zh-CN"/>
        </w:rPr>
        <w:t>(Tx 1</w:t>
      </w:r>
      <w:r w:rsidR="000E2E4A">
        <w:rPr>
          <w:rFonts w:eastAsia="等线"/>
          <w:sz w:val="21"/>
          <w:szCs w:val="21"/>
          <w:lang w:val="en-US" w:eastAsia="zh-CN"/>
        </w:rPr>
        <w:t xml:space="preserve"> &amp; Rx 2</w:t>
      </w:r>
      <w:r w:rsidR="008A2229">
        <w:rPr>
          <w:rFonts w:eastAsia="等线"/>
          <w:sz w:val="21"/>
          <w:szCs w:val="21"/>
          <w:lang w:val="en-US" w:eastAsia="zh-CN"/>
        </w:rPr>
        <w:t xml:space="preserve">) by receiving NZP CSI-RS 1 </w:t>
      </w:r>
      <w:r w:rsidR="008A2229">
        <w:rPr>
          <w:rFonts w:eastAsia="等线" w:hint="eastAsia"/>
          <w:sz w:val="21"/>
          <w:szCs w:val="21"/>
          <w:lang w:val="en-US" w:eastAsia="zh-CN"/>
        </w:rPr>
        <w:t>via</w:t>
      </w:r>
      <w:r w:rsidR="008A2229">
        <w:rPr>
          <w:rFonts w:eastAsia="等线"/>
          <w:sz w:val="21"/>
          <w:szCs w:val="21"/>
          <w:lang w:val="en-US" w:eastAsia="zh-CN"/>
        </w:rPr>
        <w:t xml:space="preserve"> </w:t>
      </w:r>
      <w:r w:rsidR="008A2229">
        <w:rPr>
          <w:rFonts w:eastAsia="等线" w:hint="eastAsia"/>
          <w:sz w:val="21"/>
          <w:szCs w:val="21"/>
          <w:lang w:val="en-US" w:eastAsia="zh-CN"/>
        </w:rPr>
        <w:t>Rx</w:t>
      </w:r>
      <w:r w:rsidR="008A2229">
        <w:rPr>
          <w:rFonts w:eastAsia="等线"/>
          <w:sz w:val="21"/>
          <w:szCs w:val="21"/>
          <w:lang w:val="en-US" w:eastAsia="zh-CN"/>
        </w:rPr>
        <w:t xml:space="preserve"> 2</w:t>
      </w:r>
      <w:r w:rsidR="006F7DA9">
        <w:rPr>
          <w:rFonts w:eastAsia="等线" w:hint="eastAsia"/>
          <w:sz w:val="21"/>
          <w:szCs w:val="21"/>
          <w:lang w:val="en-US" w:eastAsia="zh-CN"/>
        </w:rPr>
        <w:t>.</w:t>
      </w:r>
      <w:r w:rsidR="000767F3">
        <w:rPr>
          <w:rFonts w:eastAsia="等线"/>
          <w:sz w:val="21"/>
          <w:szCs w:val="21"/>
          <w:lang w:val="en-US" w:eastAsia="zh-CN"/>
        </w:rPr>
        <w:t xml:space="preserve"> </w:t>
      </w:r>
      <w:r w:rsidR="00C91263">
        <w:rPr>
          <w:rFonts w:eastAsia="等线"/>
          <w:sz w:val="21"/>
          <w:szCs w:val="21"/>
          <w:lang w:val="en-US" w:eastAsia="zh-CN"/>
        </w:rPr>
        <w:t xml:space="preserve">Based on the CLI measurement of different beam pairs, the CLI </w:t>
      </w:r>
      <w:r w:rsidR="000E2E4A">
        <w:rPr>
          <w:rFonts w:eastAsia="等线"/>
          <w:sz w:val="21"/>
          <w:szCs w:val="21"/>
          <w:lang w:val="en-US" w:eastAsia="zh-CN"/>
        </w:rPr>
        <w:t>handling</w:t>
      </w:r>
      <w:r w:rsidR="00C91263">
        <w:rPr>
          <w:rFonts w:eastAsia="等线"/>
          <w:sz w:val="21"/>
          <w:szCs w:val="21"/>
          <w:lang w:val="en-US" w:eastAsia="zh-CN"/>
        </w:rPr>
        <w:t xml:space="preserve"> can be conducted. To be specific, </w:t>
      </w:r>
      <w:r w:rsidR="00460AAD">
        <w:rPr>
          <w:rFonts w:eastAsia="等线"/>
          <w:sz w:val="21"/>
          <w:szCs w:val="21"/>
          <w:lang w:val="en-US" w:eastAsia="zh-CN"/>
        </w:rPr>
        <w:t>possible spatial solutions</w:t>
      </w:r>
      <w:r w:rsidR="00C91263">
        <w:rPr>
          <w:rFonts w:eastAsia="等线"/>
          <w:sz w:val="21"/>
          <w:szCs w:val="21"/>
          <w:lang w:val="en-US" w:eastAsia="zh-CN"/>
        </w:rPr>
        <w:t xml:space="preserve"> for CLI mitigation</w:t>
      </w:r>
      <w:r w:rsidR="00460AAD">
        <w:rPr>
          <w:rFonts w:eastAsia="等线"/>
          <w:sz w:val="21"/>
          <w:szCs w:val="21"/>
          <w:lang w:val="en-US" w:eastAsia="zh-CN"/>
        </w:rPr>
        <w:t xml:space="preserve"> are </w:t>
      </w:r>
      <w:r w:rsidR="00C53F2D">
        <w:rPr>
          <w:rFonts w:eastAsia="等线"/>
          <w:sz w:val="21"/>
          <w:szCs w:val="21"/>
          <w:lang w:val="en-US" w:eastAsia="zh-CN"/>
        </w:rPr>
        <w:t xml:space="preserve">summarized </w:t>
      </w:r>
      <w:r w:rsidR="00460AAD">
        <w:rPr>
          <w:rFonts w:eastAsia="等线"/>
          <w:sz w:val="21"/>
          <w:szCs w:val="21"/>
          <w:lang w:val="en-US" w:eastAsia="zh-CN"/>
        </w:rPr>
        <w:t>as</w:t>
      </w:r>
      <w:r w:rsidR="009C532F">
        <w:rPr>
          <w:rFonts w:eastAsia="等线"/>
          <w:sz w:val="21"/>
          <w:szCs w:val="21"/>
          <w:lang w:val="en-US" w:eastAsia="zh-CN"/>
        </w:rPr>
        <w:t xml:space="preserve"> </w:t>
      </w:r>
      <w:r w:rsidR="00460AAD">
        <w:rPr>
          <w:rFonts w:eastAsia="等线"/>
          <w:sz w:val="21"/>
          <w:szCs w:val="21"/>
          <w:lang w:val="en-US" w:eastAsia="zh-CN"/>
        </w:rPr>
        <w:t>follows:</w:t>
      </w:r>
    </w:p>
    <w:p w14:paraId="232E0DE3" w14:textId="0B3DB360" w:rsidR="00982361" w:rsidRPr="00AB1ACE"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 xml:space="preserve">ption 1: </w:t>
      </w:r>
      <w:r w:rsidR="002C07DF" w:rsidRPr="000D0BAC">
        <w:rPr>
          <w:rFonts w:eastAsia="宋体"/>
          <w:sz w:val="21"/>
          <w:szCs w:val="21"/>
          <w:lang w:eastAsia="zh-CN"/>
        </w:rPr>
        <w:t>The victim gNB</w:t>
      </w:r>
      <w:r w:rsidR="00822BE8" w:rsidRPr="000D0BAC">
        <w:rPr>
          <w:rFonts w:eastAsia="宋体"/>
          <w:sz w:val="21"/>
          <w:szCs w:val="21"/>
          <w:lang w:eastAsia="zh-CN"/>
        </w:rPr>
        <w:t xml:space="preserve"> </w:t>
      </w:r>
      <w:r w:rsidR="00AB1ACE">
        <w:rPr>
          <w:rFonts w:eastAsia="宋体" w:hint="eastAsia"/>
          <w:sz w:val="21"/>
          <w:szCs w:val="21"/>
          <w:lang w:eastAsia="zh-CN"/>
        </w:rPr>
        <w:t>avoids</w:t>
      </w:r>
      <w:r w:rsidR="004D6229">
        <w:rPr>
          <w:rFonts w:eastAsia="宋体"/>
          <w:sz w:val="21"/>
          <w:szCs w:val="21"/>
          <w:lang w:eastAsia="zh-CN"/>
        </w:rPr>
        <w:t xml:space="preserve"> </w:t>
      </w:r>
      <w:r w:rsidR="00C53F2D">
        <w:rPr>
          <w:rFonts w:eastAsia="宋体" w:hint="eastAsia"/>
          <w:sz w:val="21"/>
          <w:szCs w:val="21"/>
          <w:lang w:eastAsia="zh-CN"/>
        </w:rPr>
        <w:t>scheduling</w:t>
      </w:r>
      <w:r w:rsidR="00C53F2D">
        <w:rPr>
          <w:rFonts w:eastAsia="宋体"/>
          <w:sz w:val="21"/>
          <w:szCs w:val="21"/>
          <w:lang w:eastAsia="zh-CN"/>
        </w:rPr>
        <w:t xml:space="preserve"> </w:t>
      </w:r>
      <w:r w:rsidR="00C53F2D">
        <w:rPr>
          <w:rFonts w:eastAsia="宋体" w:hint="eastAsia"/>
          <w:sz w:val="21"/>
          <w:szCs w:val="21"/>
          <w:lang w:eastAsia="zh-CN"/>
        </w:rPr>
        <w:t>uplink</w:t>
      </w:r>
      <w:r w:rsidR="00C53F2D">
        <w:rPr>
          <w:rFonts w:eastAsia="宋体"/>
          <w:sz w:val="21"/>
          <w:szCs w:val="21"/>
          <w:lang w:eastAsia="zh-CN"/>
        </w:rPr>
        <w:t xml:space="preserve"> </w:t>
      </w:r>
      <w:r w:rsidR="00C53F2D">
        <w:rPr>
          <w:rFonts w:eastAsia="宋体" w:hint="eastAsia"/>
          <w:sz w:val="21"/>
          <w:szCs w:val="21"/>
          <w:lang w:eastAsia="zh-CN"/>
        </w:rPr>
        <w:t>transmission</w:t>
      </w:r>
      <w:r w:rsidR="00822BE8" w:rsidRPr="000D0BAC" w:rsidDel="00822BE8">
        <w:rPr>
          <w:rFonts w:eastAsia="宋体"/>
          <w:sz w:val="21"/>
          <w:szCs w:val="21"/>
          <w:lang w:eastAsia="zh-CN"/>
        </w:rPr>
        <w:t xml:space="preserve"> </w:t>
      </w:r>
      <w:r w:rsidR="00AB1ACE">
        <w:rPr>
          <w:rFonts w:eastAsia="宋体"/>
          <w:sz w:val="21"/>
          <w:szCs w:val="21"/>
          <w:lang w:eastAsia="zh-CN"/>
        </w:rPr>
        <w:t>on</w:t>
      </w:r>
      <w:r w:rsidR="00AB1ACE" w:rsidRPr="00AB1ACE">
        <w:rPr>
          <w:rFonts w:eastAsia="宋体"/>
          <w:sz w:val="21"/>
          <w:szCs w:val="21"/>
          <w:lang w:eastAsia="zh-CN"/>
        </w:rPr>
        <w:t xml:space="preserve"> </w:t>
      </w:r>
      <w:r w:rsidR="004C3473" w:rsidRPr="00AB1ACE">
        <w:rPr>
          <w:rFonts w:eastAsia="宋体"/>
          <w:sz w:val="21"/>
          <w:szCs w:val="21"/>
          <w:lang w:eastAsia="zh-CN"/>
        </w:rPr>
        <w:t>Rx beams with high CLI</w:t>
      </w:r>
      <w:r w:rsidR="00D03C25">
        <w:rPr>
          <w:rFonts w:eastAsia="宋体"/>
          <w:sz w:val="21"/>
          <w:szCs w:val="21"/>
          <w:lang w:eastAsia="zh-CN"/>
        </w:rPr>
        <w:t xml:space="preserve">, i.e., beam avoidance. </w:t>
      </w:r>
    </w:p>
    <w:p w14:paraId="70AC687D" w14:textId="5F689182" w:rsidR="00AE7E67"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sz w:val="21"/>
          <w:szCs w:val="21"/>
          <w:lang w:eastAsia="zh-CN"/>
        </w:rPr>
        <w:t xml:space="preserve">Option 2: </w:t>
      </w:r>
      <w:r w:rsidR="00AE7E67">
        <w:rPr>
          <w:rFonts w:eastAsia="宋体"/>
          <w:sz w:val="21"/>
          <w:szCs w:val="21"/>
          <w:lang w:eastAsia="zh-CN"/>
        </w:rPr>
        <w:t xml:space="preserve">The victim gNB </w:t>
      </w:r>
      <w:r w:rsidR="00C53971">
        <w:rPr>
          <w:rFonts w:eastAsia="宋体" w:hint="eastAsia"/>
          <w:sz w:val="21"/>
          <w:szCs w:val="21"/>
          <w:lang w:eastAsia="zh-CN"/>
        </w:rPr>
        <w:t>inform</w:t>
      </w:r>
      <w:r w:rsidR="00AE7E67">
        <w:rPr>
          <w:rFonts w:eastAsia="宋体"/>
          <w:sz w:val="21"/>
          <w:szCs w:val="21"/>
          <w:lang w:eastAsia="zh-CN"/>
        </w:rPr>
        <w:t xml:space="preserve">s the </w:t>
      </w:r>
      <w:r w:rsidR="00345B97">
        <w:rPr>
          <w:rFonts w:eastAsia="宋体"/>
          <w:sz w:val="21"/>
          <w:szCs w:val="21"/>
          <w:lang w:eastAsia="zh-CN"/>
        </w:rPr>
        <w:t xml:space="preserve">preferred/non-preferred </w:t>
      </w:r>
      <w:r w:rsidR="00AE7E67">
        <w:rPr>
          <w:rFonts w:eastAsia="宋体"/>
          <w:sz w:val="21"/>
          <w:szCs w:val="21"/>
          <w:lang w:eastAsia="zh-CN"/>
        </w:rPr>
        <w:t xml:space="preserve">Tx beams </w:t>
      </w:r>
      <w:r w:rsidR="001E7AE1">
        <w:rPr>
          <w:rFonts w:eastAsia="宋体"/>
          <w:sz w:val="21"/>
          <w:szCs w:val="21"/>
          <w:lang w:eastAsia="zh-CN"/>
        </w:rPr>
        <w:t>to the aggressor gNB based on the CLI measurement</w:t>
      </w:r>
      <w:r w:rsidR="00C53971">
        <w:rPr>
          <w:rFonts w:eastAsia="宋体"/>
          <w:sz w:val="21"/>
          <w:szCs w:val="21"/>
          <w:lang w:eastAsia="zh-CN"/>
        </w:rPr>
        <w:t xml:space="preserve"> by information exchange</w:t>
      </w:r>
      <w:r w:rsidR="001E7AE1">
        <w:rPr>
          <w:rFonts w:eastAsia="宋体"/>
          <w:sz w:val="21"/>
          <w:szCs w:val="21"/>
          <w:lang w:eastAsia="zh-CN"/>
        </w:rPr>
        <w:t>.</w:t>
      </w:r>
      <w:r w:rsidR="00E1658E">
        <w:rPr>
          <w:rFonts w:eastAsia="宋体"/>
          <w:sz w:val="21"/>
          <w:szCs w:val="21"/>
          <w:lang w:eastAsia="zh-CN"/>
        </w:rPr>
        <w:t xml:space="preserve"> And the aggressor gNB </w:t>
      </w:r>
      <w:r w:rsidR="00E1658E">
        <w:rPr>
          <w:rFonts w:eastAsia="宋体" w:hint="eastAsia"/>
          <w:sz w:val="21"/>
          <w:szCs w:val="21"/>
          <w:lang w:eastAsia="zh-CN"/>
        </w:rPr>
        <w:t>avoids</w:t>
      </w:r>
      <w:r w:rsidR="00E1658E">
        <w:rPr>
          <w:rFonts w:eastAsia="宋体"/>
          <w:sz w:val="21"/>
          <w:szCs w:val="21"/>
          <w:lang w:eastAsia="zh-CN"/>
        </w:rPr>
        <w:t xml:space="preserve"> </w:t>
      </w:r>
      <w:r w:rsidR="00E1658E" w:rsidRPr="000D0BAC">
        <w:rPr>
          <w:rFonts w:eastAsia="宋体"/>
          <w:sz w:val="21"/>
          <w:szCs w:val="21"/>
          <w:lang w:eastAsia="zh-CN"/>
        </w:rPr>
        <w:t>(schedules)</w:t>
      </w:r>
      <w:r w:rsidR="00E1658E" w:rsidRPr="000D0BAC" w:rsidDel="00822BE8">
        <w:rPr>
          <w:rFonts w:eastAsia="宋体"/>
          <w:sz w:val="21"/>
          <w:szCs w:val="21"/>
          <w:lang w:eastAsia="zh-CN"/>
        </w:rPr>
        <w:t xml:space="preserve"> </w:t>
      </w:r>
      <w:r w:rsidR="00E1658E">
        <w:rPr>
          <w:rFonts w:eastAsia="宋体"/>
          <w:sz w:val="21"/>
          <w:szCs w:val="21"/>
          <w:lang w:eastAsia="zh-CN"/>
        </w:rPr>
        <w:t xml:space="preserve">DL </w:t>
      </w:r>
      <w:r w:rsidR="00E1658E">
        <w:rPr>
          <w:rFonts w:eastAsia="宋体" w:hint="eastAsia"/>
          <w:sz w:val="21"/>
          <w:szCs w:val="21"/>
          <w:lang w:eastAsia="zh-CN"/>
        </w:rPr>
        <w:t>resources</w:t>
      </w:r>
      <w:r w:rsidR="00E1658E">
        <w:rPr>
          <w:rFonts w:eastAsia="宋体"/>
          <w:sz w:val="21"/>
          <w:szCs w:val="21"/>
          <w:lang w:eastAsia="zh-CN"/>
        </w:rPr>
        <w:t xml:space="preserve"> on</w:t>
      </w:r>
      <w:r w:rsidR="00E1658E" w:rsidRPr="00AB1ACE">
        <w:rPr>
          <w:rFonts w:eastAsia="宋体"/>
          <w:sz w:val="21"/>
          <w:szCs w:val="21"/>
          <w:lang w:eastAsia="zh-CN"/>
        </w:rPr>
        <w:t xml:space="preserve"> </w:t>
      </w:r>
      <w:r w:rsidR="00E1658E">
        <w:rPr>
          <w:rFonts w:eastAsia="宋体"/>
          <w:sz w:val="21"/>
          <w:szCs w:val="21"/>
          <w:lang w:eastAsia="zh-CN"/>
        </w:rPr>
        <w:t>T</w:t>
      </w:r>
      <w:r w:rsidR="00E1658E" w:rsidRPr="00AB1ACE">
        <w:rPr>
          <w:rFonts w:eastAsia="宋体"/>
          <w:sz w:val="21"/>
          <w:szCs w:val="21"/>
          <w:lang w:eastAsia="zh-CN"/>
        </w:rPr>
        <w:t>x beams</w:t>
      </w:r>
      <w:r w:rsidR="00E1658E">
        <w:rPr>
          <w:rFonts w:eastAsia="宋体"/>
          <w:sz w:val="21"/>
          <w:szCs w:val="21"/>
          <w:lang w:eastAsia="zh-CN"/>
        </w:rPr>
        <w:t xml:space="preserve"> based on the reporting</w:t>
      </w:r>
      <w:r w:rsidR="00D03C25">
        <w:rPr>
          <w:rFonts w:eastAsia="宋体"/>
          <w:sz w:val="21"/>
          <w:szCs w:val="21"/>
          <w:lang w:eastAsia="zh-CN"/>
        </w:rPr>
        <w:t>, i.e., beam nulling.</w:t>
      </w:r>
    </w:p>
    <w:p w14:paraId="1398DEC1" w14:textId="35E286B3" w:rsidR="00B650CA" w:rsidRDefault="00871122" w:rsidP="00365A85">
      <w:pPr>
        <w:spacing w:line="240" w:lineRule="auto"/>
        <w:rPr>
          <w:rFonts w:eastAsia="等线"/>
          <w:sz w:val="21"/>
          <w:szCs w:val="21"/>
          <w:lang w:val="en-US" w:eastAsia="zh-CN"/>
        </w:rPr>
      </w:pPr>
      <w:r>
        <w:rPr>
          <w:rFonts w:eastAsia="等线"/>
          <w:sz w:val="21"/>
          <w:szCs w:val="21"/>
          <w:lang w:val="en-US" w:eastAsia="zh-CN"/>
        </w:rPr>
        <w:t xml:space="preserve">If Option 1 is adopted, </w:t>
      </w:r>
      <w:r w:rsidR="008321C6">
        <w:rPr>
          <w:rFonts w:eastAsia="等线"/>
          <w:sz w:val="21"/>
          <w:szCs w:val="21"/>
          <w:lang w:val="en-US" w:eastAsia="zh-CN"/>
        </w:rPr>
        <w:t xml:space="preserve">UL scheduling on </w:t>
      </w:r>
      <w:r w:rsidR="00F40E6A">
        <w:rPr>
          <w:rFonts w:eastAsia="等线"/>
          <w:sz w:val="21"/>
          <w:szCs w:val="21"/>
          <w:lang w:val="en-US" w:eastAsia="zh-CN"/>
        </w:rPr>
        <w:t xml:space="preserve">Rx beams with high CLI will be avoided by the victim gNB. The UL performance will be </w:t>
      </w:r>
      <w:r w:rsidR="008321C6">
        <w:rPr>
          <w:rFonts w:eastAsia="等线"/>
          <w:sz w:val="21"/>
          <w:szCs w:val="21"/>
          <w:lang w:val="en-US" w:eastAsia="zh-CN"/>
        </w:rPr>
        <w:t>degraded significantly</w:t>
      </w:r>
      <w:r w:rsidR="00F40E6A">
        <w:rPr>
          <w:rFonts w:eastAsia="等线"/>
          <w:sz w:val="21"/>
          <w:szCs w:val="21"/>
          <w:lang w:val="en-US" w:eastAsia="zh-CN"/>
        </w:rPr>
        <w:t xml:space="preserve">. </w:t>
      </w:r>
      <w:r w:rsidR="008321C6">
        <w:rPr>
          <w:rFonts w:eastAsia="等线"/>
          <w:sz w:val="21"/>
          <w:szCs w:val="21"/>
          <w:lang w:val="en-US" w:eastAsia="zh-CN"/>
        </w:rPr>
        <w:t>In contrast</w:t>
      </w:r>
      <w:r w:rsidR="00F40E6A">
        <w:rPr>
          <w:rFonts w:eastAsia="等线"/>
          <w:sz w:val="21"/>
          <w:szCs w:val="21"/>
          <w:lang w:val="en-US" w:eastAsia="zh-CN"/>
        </w:rPr>
        <w:t xml:space="preserve">, </w:t>
      </w:r>
      <w:r w:rsidR="00701FCB">
        <w:rPr>
          <w:rFonts w:eastAsia="等线"/>
          <w:sz w:val="21"/>
          <w:szCs w:val="21"/>
          <w:lang w:val="en-US" w:eastAsia="zh-CN"/>
        </w:rPr>
        <w:t>DL scheduling on</w:t>
      </w:r>
      <w:r w:rsidR="00BE4109">
        <w:rPr>
          <w:rFonts w:eastAsia="等线"/>
          <w:sz w:val="21"/>
          <w:szCs w:val="21"/>
          <w:lang w:val="en-US" w:eastAsia="zh-CN"/>
        </w:rPr>
        <w:t xml:space="preserve"> </w:t>
      </w:r>
      <w:r w:rsidR="00F40E6A">
        <w:rPr>
          <w:rFonts w:eastAsia="等线"/>
          <w:sz w:val="21"/>
          <w:szCs w:val="21"/>
          <w:lang w:val="en-US" w:eastAsia="zh-CN"/>
        </w:rPr>
        <w:t>Tx beam</w:t>
      </w:r>
      <w:r w:rsidR="008321C6">
        <w:rPr>
          <w:rFonts w:eastAsia="等线"/>
          <w:sz w:val="21"/>
          <w:szCs w:val="21"/>
          <w:lang w:val="en-US" w:eastAsia="zh-CN"/>
        </w:rPr>
        <w:t>s caused strong CLI to victim gNB</w:t>
      </w:r>
      <w:r w:rsidR="00F40E6A">
        <w:rPr>
          <w:rFonts w:eastAsia="等线"/>
          <w:sz w:val="21"/>
          <w:szCs w:val="21"/>
          <w:lang w:val="en-US" w:eastAsia="zh-CN"/>
        </w:rPr>
        <w:t xml:space="preserve"> </w:t>
      </w:r>
      <w:r w:rsidR="00701FCB">
        <w:rPr>
          <w:rFonts w:eastAsia="等线"/>
          <w:sz w:val="21"/>
          <w:szCs w:val="21"/>
          <w:lang w:val="en-US" w:eastAsia="zh-CN"/>
        </w:rPr>
        <w:t>should</w:t>
      </w:r>
      <w:r w:rsidR="00F40E6A">
        <w:rPr>
          <w:rFonts w:eastAsia="等线"/>
          <w:sz w:val="21"/>
          <w:szCs w:val="21"/>
          <w:lang w:val="en-US" w:eastAsia="zh-CN"/>
        </w:rPr>
        <w:t xml:space="preserve"> be avoided by aggressor gNB</w:t>
      </w:r>
      <w:r w:rsidR="00701FCB">
        <w:rPr>
          <w:rFonts w:eastAsia="等线"/>
          <w:sz w:val="21"/>
          <w:szCs w:val="21"/>
          <w:lang w:val="en-US" w:eastAsia="zh-CN"/>
        </w:rPr>
        <w:t xml:space="preserve"> if Option 2 is adopted</w:t>
      </w:r>
      <w:r w:rsidR="00F40E6A">
        <w:rPr>
          <w:rFonts w:eastAsia="等线"/>
          <w:sz w:val="21"/>
          <w:szCs w:val="21"/>
          <w:lang w:val="en-US" w:eastAsia="zh-CN"/>
        </w:rPr>
        <w:t xml:space="preserve">. The DL performance is </w:t>
      </w:r>
      <w:r w:rsidR="00701FCB">
        <w:rPr>
          <w:rFonts w:eastAsia="等线"/>
          <w:sz w:val="21"/>
          <w:szCs w:val="21"/>
          <w:lang w:val="en-US" w:eastAsia="zh-CN"/>
        </w:rPr>
        <w:t>degraded significantly</w:t>
      </w:r>
      <w:r w:rsidR="00F40E6A">
        <w:rPr>
          <w:rFonts w:eastAsia="等线"/>
          <w:sz w:val="21"/>
          <w:szCs w:val="21"/>
          <w:lang w:val="en-US" w:eastAsia="zh-CN"/>
        </w:rPr>
        <w:t xml:space="preserve"> </w:t>
      </w:r>
      <w:r w:rsidR="00701FCB">
        <w:rPr>
          <w:rFonts w:eastAsia="等线"/>
          <w:sz w:val="21"/>
          <w:szCs w:val="21"/>
          <w:lang w:val="en-US" w:eastAsia="zh-CN"/>
        </w:rPr>
        <w:t>on the other way around</w:t>
      </w:r>
      <w:r w:rsidR="00F40E6A">
        <w:rPr>
          <w:rFonts w:eastAsia="等线"/>
          <w:sz w:val="21"/>
          <w:szCs w:val="21"/>
          <w:lang w:val="en-US" w:eastAsia="zh-CN"/>
        </w:rPr>
        <w:t xml:space="preserve">. </w:t>
      </w:r>
      <w:r w:rsidR="00720990">
        <w:rPr>
          <w:rFonts w:eastAsia="等线"/>
          <w:sz w:val="21"/>
          <w:szCs w:val="21"/>
          <w:lang w:val="en-US" w:eastAsia="zh-CN"/>
        </w:rPr>
        <w:t xml:space="preserve"> </w:t>
      </w:r>
      <w:r w:rsidR="00701FCB">
        <w:rPr>
          <w:rFonts w:eastAsia="等线"/>
          <w:sz w:val="21"/>
          <w:szCs w:val="21"/>
          <w:lang w:val="en-US" w:eastAsia="zh-CN"/>
        </w:rPr>
        <w:t>In order to achieve a better tradeoff between performance and CLI mitigation, proper coordination between victim gNB and aggressor gNB is necessary.</w:t>
      </w:r>
    </w:p>
    <w:p w14:paraId="295F7A69" w14:textId="44ADB383" w:rsidR="00720990" w:rsidRDefault="00720990" w:rsidP="00EE50CA">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w:t>
      </w:r>
      <w:r w:rsidR="00346BD4">
        <w:rPr>
          <w:rFonts w:eastAsiaTheme="minorEastAsia"/>
          <w:b/>
          <w:i/>
          <w:sz w:val="21"/>
          <w:szCs w:val="21"/>
          <w:lang w:val="en-US" w:eastAsia="zh-CN"/>
        </w:rPr>
        <w:t>5</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w:t>
      </w:r>
      <w:r w:rsidR="00D03C25">
        <w:rPr>
          <w:rFonts w:eastAsiaTheme="minorEastAsia"/>
          <w:b/>
          <w:i/>
          <w:sz w:val="21"/>
          <w:szCs w:val="21"/>
          <w:lang w:val="en-US" w:eastAsia="zh-CN"/>
        </w:rPr>
        <w:t>considered</w:t>
      </w:r>
      <w:r>
        <w:rPr>
          <w:rFonts w:eastAsiaTheme="minorEastAsia"/>
          <w:b/>
          <w:i/>
          <w:sz w:val="21"/>
          <w:szCs w:val="21"/>
          <w:lang w:val="en-US" w:eastAsia="zh-CN"/>
        </w:rPr>
        <w:t xml:space="preserve"> </w:t>
      </w:r>
      <w:r w:rsidR="005E7B77">
        <w:rPr>
          <w:rFonts w:eastAsiaTheme="minorEastAsia"/>
          <w:b/>
          <w:i/>
          <w:sz w:val="21"/>
          <w:szCs w:val="21"/>
          <w:lang w:val="en-US" w:eastAsia="zh-CN"/>
        </w:rPr>
        <w:t xml:space="preserve">for </w:t>
      </w:r>
      <w:r w:rsidR="000B6DE5">
        <w:rPr>
          <w:rFonts w:eastAsiaTheme="minorEastAsia" w:hint="eastAsia"/>
          <w:b/>
          <w:i/>
          <w:sz w:val="21"/>
          <w:szCs w:val="21"/>
          <w:lang w:val="en-US" w:eastAsia="zh-CN"/>
        </w:rPr>
        <w:t>gNB</w:t>
      </w:r>
      <w:r w:rsidR="000B6DE5">
        <w:rPr>
          <w:rFonts w:eastAsiaTheme="minorEastAsia"/>
          <w:b/>
          <w:i/>
          <w:sz w:val="21"/>
          <w:szCs w:val="21"/>
          <w:lang w:val="en-US" w:eastAsia="zh-CN"/>
        </w:rPr>
        <w:t xml:space="preserve">-to-gNB </w:t>
      </w:r>
      <w:r w:rsidR="005E7B77">
        <w:rPr>
          <w:rFonts w:eastAsiaTheme="minorEastAsia"/>
          <w:b/>
          <w:i/>
          <w:sz w:val="21"/>
          <w:szCs w:val="21"/>
          <w:lang w:val="en-US" w:eastAsia="zh-CN"/>
        </w:rPr>
        <w:t>CLI mitigation</w:t>
      </w:r>
      <w:r>
        <w:rPr>
          <w:rFonts w:eastAsiaTheme="minorEastAsia"/>
          <w:b/>
          <w:i/>
          <w:sz w:val="21"/>
          <w:szCs w:val="21"/>
          <w:lang w:val="en-US" w:eastAsia="zh-CN"/>
        </w:rPr>
        <w:t xml:space="preserve">. </w:t>
      </w:r>
    </w:p>
    <w:p w14:paraId="3C74D1D7" w14:textId="77777777" w:rsidR="00813A65" w:rsidRPr="00EE50CA" w:rsidRDefault="00813A65" w:rsidP="00EE50CA">
      <w:pPr>
        <w:rPr>
          <w:rFonts w:eastAsiaTheme="minorEastAsia"/>
          <w:b/>
          <w:i/>
          <w:sz w:val="21"/>
          <w:szCs w:val="21"/>
          <w:lang w:val="en-US" w:eastAsia="zh-CN"/>
        </w:rPr>
      </w:pPr>
    </w:p>
    <w:p w14:paraId="257F927F" w14:textId="2E684298" w:rsidR="00CB242C" w:rsidRDefault="000824CE" w:rsidP="00365A85">
      <w:pPr>
        <w:spacing w:line="240" w:lineRule="auto"/>
        <w:rPr>
          <w:rFonts w:eastAsia="等线"/>
          <w:sz w:val="21"/>
          <w:szCs w:val="21"/>
          <w:lang w:val="en-US" w:eastAsia="zh-CN"/>
        </w:rPr>
      </w:pPr>
      <w:r>
        <w:rPr>
          <w:rFonts w:eastAsia="等线"/>
          <w:sz w:val="21"/>
          <w:szCs w:val="21"/>
          <w:lang w:val="en-US" w:eastAsia="zh-CN"/>
        </w:rPr>
        <w:t xml:space="preserve">When a beam pair suffers </w:t>
      </w:r>
      <w:r w:rsidR="002741D8">
        <w:rPr>
          <w:rFonts w:eastAsia="等线"/>
          <w:sz w:val="21"/>
          <w:szCs w:val="21"/>
          <w:lang w:val="en-US" w:eastAsia="zh-CN"/>
        </w:rPr>
        <w:t>high</w:t>
      </w:r>
      <w:r>
        <w:rPr>
          <w:rFonts w:eastAsia="等线"/>
          <w:sz w:val="21"/>
          <w:szCs w:val="21"/>
          <w:lang w:val="en-US" w:eastAsia="zh-CN"/>
        </w:rPr>
        <w:t xml:space="preserve"> CLI, </w:t>
      </w:r>
      <w:r w:rsidR="00701FCB">
        <w:rPr>
          <w:rFonts w:eastAsia="等线"/>
          <w:sz w:val="21"/>
          <w:szCs w:val="21"/>
          <w:lang w:val="en-US" w:eastAsia="zh-CN"/>
        </w:rPr>
        <w:t>avoiding scheduling only on either</w:t>
      </w:r>
      <w:r>
        <w:rPr>
          <w:rFonts w:eastAsia="等线"/>
          <w:sz w:val="21"/>
          <w:szCs w:val="21"/>
          <w:lang w:val="en-US" w:eastAsia="zh-CN"/>
        </w:rPr>
        <w:t xml:space="preserve"> Rx beam or Tx beam</w:t>
      </w:r>
      <w:r w:rsidR="001760EE">
        <w:rPr>
          <w:rFonts w:eastAsia="等线"/>
          <w:sz w:val="21"/>
          <w:szCs w:val="21"/>
          <w:lang w:val="en-US" w:eastAsia="zh-CN"/>
        </w:rPr>
        <w:t xml:space="preserve"> </w:t>
      </w:r>
      <w:r>
        <w:rPr>
          <w:rFonts w:eastAsia="等线"/>
          <w:sz w:val="21"/>
          <w:szCs w:val="21"/>
          <w:lang w:val="en-US" w:eastAsia="zh-CN"/>
        </w:rPr>
        <w:t xml:space="preserve">is </w:t>
      </w:r>
      <w:r w:rsidR="00701FCB">
        <w:rPr>
          <w:rFonts w:eastAsia="等线"/>
          <w:sz w:val="21"/>
          <w:szCs w:val="21"/>
          <w:lang w:val="en-US" w:eastAsia="zh-CN"/>
        </w:rPr>
        <w:t>sufficient</w:t>
      </w:r>
      <w:r>
        <w:rPr>
          <w:rFonts w:eastAsia="等线"/>
          <w:sz w:val="21"/>
          <w:szCs w:val="21"/>
          <w:lang w:val="en-US" w:eastAsia="zh-CN"/>
        </w:rPr>
        <w:t>.</w:t>
      </w:r>
      <w:r w:rsidR="00CA544E">
        <w:rPr>
          <w:rFonts w:eastAsia="等线"/>
          <w:sz w:val="21"/>
          <w:szCs w:val="21"/>
          <w:lang w:val="en-US" w:eastAsia="zh-CN"/>
        </w:rPr>
        <w:t xml:space="preserve"> </w:t>
      </w:r>
    </w:p>
    <w:p w14:paraId="3B0A5691" w14:textId="1B17E495" w:rsidR="00CB242C" w:rsidRDefault="005B705E" w:rsidP="00365A85">
      <w:pPr>
        <w:spacing w:line="240" w:lineRule="auto"/>
        <w:rPr>
          <w:rFonts w:eastAsia="等线"/>
          <w:sz w:val="21"/>
          <w:szCs w:val="21"/>
          <w:lang w:val="en-US" w:eastAsia="zh-CN"/>
        </w:rPr>
      </w:pPr>
      <w:r>
        <w:rPr>
          <w:rFonts w:eastAsia="等线"/>
          <w:sz w:val="21"/>
          <w:szCs w:val="21"/>
          <w:lang w:val="en-US" w:eastAsia="zh-CN"/>
        </w:rPr>
        <w:t>F</w:t>
      </w:r>
      <w:r w:rsidR="009F05F4">
        <w:rPr>
          <w:rFonts w:eastAsia="等线"/>
          <w:sz w:val="21"/>
          <w:szCs w:val="21"/>
          <w:lang w:val="en-US" w:eastAsia="zh-CN"/>
        </w:rPr>
        <w:t xml:space="preserve">or Option 2, </w:t>
      </w:r>
      <w:r w:rsidR="0051295D">
        <w:rPr>
          <w:rFonts w:eastAsia="等线"/>
          <w:sz w:val="21"/>
          <w:szCs w:val="21"/>
          <w:lang w:val="en-US" w:eastAsia="zh-CN"/>
        </w:rPr>
        <w:t xml:space="preserve">the operation needs to be triggered by </w:t>
      </w:r>
      <w:r w:rsidR="00FA6CD4">
        <w:rPr>
          <w:rFonts w:eastAsia="等线"/>
          <w:sz w:val="21"/>
          <w:szCs w:val="21"/>
          <w:lang w:val="en-US" w:eastAsia="zh-CN"/>
        </w:rPr>
        <w:t>the Tx beam</w:t>
      </w:r>
      <w:r w:rsidR="009F05F4">
        <w:rPr>
          <w:rFonts w:eastAsia="等线"/>
          <w:sz w:val="21"/>
          <w:szCs w:val="21"/>
          <w:lang w:val="en-US" w:eastAsia="zh-CN"/>
        </w:rPr>
        <w:t xml:space="preserve"> information</w:t>
      </w:r>
      <w:r w:rsidR="00FA6CD4">
        <w:rPr>
          <w:rFonts w:eastAsia="等线"/>
          <w:sz w:val="21"/>
          <w:szCs w:val="21"/>
          <w:lang w:val="en-US" w:eastAsia="zh-CN"/>
        </w:rPr>
        <w:t xml:space="preserve"> reported by the victim gNB. </w:t>
      </w:r>
      <w:r>
        <w:rPr>
          <w:rFonts w:eastAsia="等线"/>
          <w:sz w:val="21"/>
          <w:szCs w:val="21"/>
          <w:lang w:val="en-US" w:eastAsia="zh-CN"/>
        </w:rPr>
        <w:t xml:space="preserve">For Option 1, it’s victim gNB’s responsibility to determine which Rx beam is not suitable for UL reception. Therefore, both Option 1 and Option 2 are highly dependent with </w:t>
      </w:r>
      <w:r w:rsidR="00827187">
        <w:rPr>
          <w:rFonts w:eastAsia="等线"/>
          <w:sz w:val="21"/>
          <w:szCs w:val="21"/>
          <w:lang w:val="en-US" w:eastAsia="zh-CN"/>
        </w:rPr>
        <w:t>information exchange between victim gNB and aggressor gNB</w:t>
      </w:r>
      <w:r w:rsidR="00872C3A">
        <w:rPr>
          <w:rFonts w:eastAsia="等线"/>
          <w:sz w:val="21"/>
          <w:szCs w:val="21"/>
          <w:lang w:val="en-US" w:eastAsia="zh-CN"/>
        </w:rPr>
        <w:t>.</w:t>
      </w:r>
      <w:r w:rsidR="00077012">
        <w:rPr>
          <w:rFonts w:eastAsia="等线"/>
          <w:sz w:val="21"/>
          <w:szCs w:val="21"/>
          <w:lang w:val="en-US" w:eastAsia="zh-CN"/>
        </w:rPr>
        <w:t xml:space="preserve"> </w:t>
      </w:r>
      <w:r w:rsidR="00872C3A">
        <w:rPr>
          <w:rFonts w:eastAsia="等线"/>
          <w:sz w:val="21"/>
          <w:szCs w:val="21"/>
          <w:lang w:val="en-US" w:eastAsia="zh-CN"/>
        </w:rPr>
        <w:t xml:space="preserve"> </w:t>
      </w:r>
      <w:r w:rsidR="00077012">
        <w:rPr>
          <w:rFonts w:eastAsia="等线"/>
          <w:sz w:val="21"/>
          <w:szCs w:val="21"/>
          <w:lang w:val="en-US" w:eastAsia="zh-CN"/>
        </w:rPr>
        <w:t>There is trivial or none RAN1 specification impact.</w:t>
      </w:r>
    </w:p>
    <w:p w14:paraId="53BD3636" w14:textId="77777777" w:rsidR="00827187" w:rsidRDefault="00827187" w:rsidP="00365A85">
      <w:pPr>
        <w:spacing w:line="240" w:lineRule="auto"/>
        <w:rPr>
          <w:rFonts w:eastAsia="等线"/>
          <w:sz w:val="21"/>
          <w:szCs w:val="21"/>
          <w:lang w:val="en-US" w:eastAsia="zh-CN"/>
        </w:rPr>
      </w:pPr>
    </w:p>
    <w:p w14:paraId="793B91B4" w14:textId="7D80F578" w:rsidR="00712EA0" w:rsidRPr="00EE50CA" w:rsidRDefault="00712EA0" w:rsidP="00712EA0">
      <w:pPr>
        <w:rPr>
          <w:rFonts w:eastAsiaTheme="minorEastAsia"/>
          <w:b/>
          <w:i/>
          <w:sz w:val="21"/>
          <w:szCs w:val="21"/>
          <w:lang w:val="en-US" w:eastAsia="zh-CN"/>
        </w:rPr>
      </w:pPr>
      <w:r w:rsidRPr="00E24594">
        <w:rPr>
          <w:rFonts w:eastAsiaTheme="minorEastAsia"/>
          <w:b/>
          <w:i/>
          <w:sz w:val="21"/>
          <w:szCs w:val="21"/>
          <w:lang w:val="en-US" w:eastAsia="zh-CN"/>
        </w:rPr>
        <w:lastRenderedPageBreak/>
        <w:t>Proposal</w:t>
      </w:r>
      <w:r>
        <w:rPr>
          <w:rFonts w:eastAsiaTheme="minorEastAsia"/>
          <w:b/>
          <w:i/>
          <w:sz w:val="21"/>
          <w:szCs w:val="21"/>
          <w:lang w:val="en-US" w:eastAsia="zh-CN"/>
        </w:rPr>
        <w:t xml:space="preserve"> 1</w:t>
      </w:r>
      <w:r w:rsidR="00346BD4">
        <w:rPr>
          <w:rFonts w:eastAsiaTheme="minorEastAsia"/>
          <w:b/>
          <w:i/>
          <w:sz w:val="21"/>
          <w:szCs w:val="21"/>
          <w:lang w:val="en-US" w:eastAsia="zh-CN"/>
        </w:rPr>
        <w:t>6</w:t>
      </w:r>
      <w:r w:rsidRPr="00E24594">
        <w:rPr>
          <w:rFonts w:eastAsiaTheme="minorEastAsia"/>
          <w:b/>
          <w:i/>
          <w:sz w:val="21"/>
          <w:szCs w:val="21"/>
          <w:lang w:val="en-US" w:eastAsia="zh-CN"/>
        </w:rPr>
        <w:t xml:space="preserve">:  </w:t>
      </w:r>
      <w:r w:rsidR="00386359">
        <w:rPr>
          <w:rFonts w:eastAsiaTheme="minorEastAsia"/>
          <w:b/>
          <w:i/>
          <w:sz w:val="21"/>
          <w:szCs w:val="21"/>
          <w:lang w:val="en-US" w:eastAsia="zh-CN"/>
        </w:rPr>
        <w:t>The key point of spatial domain enhancement for gNB-to-gNB CLI handling is information exchange between victim gNB and aggressor gNB, which has no RAN1 specification impact</w:t>
      </w:r>
      <w:r>
        <w:rPr>
          <w:rFonts w:eastAsiaTheme="minorEastAsia"/>
          <w:b/>
          <w:i/>
          <w:sz w:val="21"/>
          <w:szCs w:val="21"/>
          <w:lang w:val="en-US" w:eastAsia="zh-CN"/>
        </w:rPr>
        <w:t xml:space="preserve">. </w:t>
      </w:r>
    </w:p>
    <w:p w14:paraId="1F863226" w14:textId="41D29378" w:rsidR="007C4461" w:rsidRPr="00304221" w:rsidRDefault="007C4461" w:rsidP="009F474B">
      <w:pPr>
        <w:overflowPunct/>
        <w:autoSpaceDE/>
        <w:autoSpaceDN/>
        <w:adjustRightInd/>
        <w:spacing w:before="0" w:after="0" w:line="240" w:lineRule="auto"/>
        <w:jc w:val="left"/>
        <w:textAlignment w:val="auto"/>
        <w:rPr>
          <w:rFonts w:eastAsia="宋体" w:cs="Arial"/>
          <w:iCs/>
          <w:sz w:val="21"/>
          <w:szCs w:val="21"/>
          <w:lang w:val="en-US" w:eastAsia="zh-CN"/>
        </w:rPr>
      </w:pPr>
    </w:p>
    <w:p w14:paraId="59AE6B8B" w14:textId="7C2F9FD1" w:rsidR="007B37BA" w:rsidRPr="004B5537" w:rsidRDefault="00CE30E2" w:rsidP="00B74BBA">
      <w:pPr>
        <w:pStyle w:val="3"/>
        <w:ind w:left="0" w:firstLine="0"/>
        <w:rPr>
          <w:b/>
          <w:sz w:val="24"/>
          <w:szCs w:val="24"/>
        </w:rPr>
      </w:pPr>
      <w:r w:rsidRPr="004B5537">
        <w:rPr>
          <w:b/>
          <w:sz w:val="24"/>
          <w:szCs w:val="24"/>
        </w:rPr>
        <w:t>Power Control based solution</w:t>
      </w:r>
    </w:p>
    <w:p w14:paraId="06A5DC92" w14:textId="59172C09" w:rsidR="00092A18" w:rsidRDefault="00092A18" w:rsidP="00092A18">
      <w:pPr>
        <w:pStyle w:val="3GPPText"/>
        <w:rPr>
          <w:rFonts w:eastAsia="宋体" w:cs="Arial"/>
          <w:iCs/>
          <w:sz w:val="21"/>
          <w:szCs w:val="21"/>
          <w:lang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 xml:space="preserve">RAN1#112bis-e meeting, both UL and DL power control-based solutions were agreed for further study to overcome the gNB-to-gNB co-channel CLI. </w:t>
      </w:r>
      <w:r w:rsidR="000F2483">
        <w:rPr>
          <w:rFonts w:eastAsia="宋体" w:cs="Arial"/>
          <w:iCs/>
          <w:sz w:val="21"/>
          <w:szCs w:val="21"/>
          <w:lang w:eastAsia="zh-CN"/>
        </w:rPr>
        <w:fldChar w:fldCharType="begin"/>
      </w:r>
      <w:r w:rsidR="000F2483">
        <w:rPr>
          <w:rFonts w:eastAsia="宋体" w:cs="Arial"/>
          <w:iCs/>
          <w:sz w:val="21"/>
          <w:szCs w:val="21"/>
          <w:lang w:eastAsia="zh-CN"/>
        </w:rPr>
        <w:instrText xml:space="preserve"> REF _Ref158973187 \r \h </w:instrText>
      </w:r>
      <w:r w:rsidR="000F2483">
        <w:rPr>
          <w:rFonts w:eastAsia="宋体" w:cs="Arial"/>
          <w:iCs/>
          <w:sz w:val="21"/>
          <w:szCs w:val="21"/>
          <w:lang w:eastAsia="zh-CN"/>
        </w:rPr>
      </w:r>
      <w:r w:rsidR="000F2483">
        <w:rPr>
          <w:rFonts w:eastAsia="宋体" w:cs="Arial"/>
          <w:iCs/>
          <w:sz w:val="21"/>
          <w:szCs w:val="21"/>
          <w:lang w:eastAsia="zh-CN"/>
        </w:rPr>
        <w:fldChar w:fldCharType="separate"/>
      </w:r>
      <w:r w:rsidR="00E92CC7">
        <w:rPr>
          <w:rFonts w:eastAsia="宋体" w:cs="Arial"/>
          <w:iCs/>
          <w:sz w:val="21"/>
          <w:szCs w:val="21"/>
          <w:lang w:eastAsia="zh-CN"/>
        </w:rPr>
        <w:fldChar w:fldCharType="begin"/>
      </w:r>
      <w:r w:rsidR="00E92CC7">
        <w:rPr>
          <w:rFonts w:eastAsia="宋体" w:cs="Arial"/>
          <w:iCs/>
          <w:sz w:val="21"/>
          <w:szCs w:val="21"/>
          <w:lang w:eastAsia="zh-CN"/>
        </w:rPr>
        <w:instrText xml:space="preserve"> REF _Ref159247530 \r \h </w:instrText>
      </w:r>
      <w:r w:rsidR="00E92CC7">
        <w:rPr>
          <w:rFonts w:eastAsia="宋体" w:cs="Arial"/>
          <w:iCs/>
          <w:sz w:val="21"/>
          <w:szCs w:val="21"/>
          <w:lang w:eastAsia="zh-CN"/>
        </w:rPr>
      </w:r>
      <w:r w:rsidR="00E92CC7">
        <w:rPr>
          <w:rFonts w:eastAsia="宋体" w:cs="Arial"/>
          <w:iCs/>
          <w:sz w:val="21"/>
          <w:szCs w:val="21"/>
          <w:lang w:eastAsia="zh-CN"/>
        </w:rPr>
        <w:fldChar w:fldCharType="separate"/>
      </w:r>
      <w:r w:rsidR="00E92CC7">
        <w:rPr>
          <w:rFonts w:eastAsia="宋体" w:cs="Arial"/>
          <w:iCs/>
          <w:sz w:val="21"/>
          <w:szCs w:val="21"/>
          <w:lang w:eastAsia="zh-CN"/>
        </w:rPr>
        <w:t>[12]</w:t>
      </w:r>
      <w:r w:rsidR="00E92CC7">
        <w:rPr>
          <w:rFonts w:eastAsia="宋体" w:cs="Arial"/>
          <w:iCs/>
          <w:sz w:val="21"/>
          <w:szCs w:val="21"/>
          <w:lang w:eastAsia="zh-CN"/>
        </w:rPr>
        <w:fldChar w:fldCharType="end"/>
      </w:r>
      <w:r w:rsidR="000F2483">
        <w:rPr>
          <w:rFonts w:eastAsia="宋体" w:cs="Arial"/>
          <w:iCs/>
          <w:sz w:val="21"/>
          <w:szCs w:val="21"/>
          <w:lang w:eastAsia="zh-CN"/>
        </w:rPr>
        <w:fldChar w:fldCharType="end"/>
      </w:r>
      <w:r w:rsidR="000F2483">
        <w:rPr>
          <w:rFonts w:eastAsia="宋体" w:cs="Arial"/>
          <w:iCs/>
          <w:sz w:val="21"/>
          <w:szCs w:val="21"/>
          <w:lang w:eastAsia="zh-CN"/>
        </w:rPr>
        <w:t xml:space="preserve"> </w:t>
      </w:r>
      <w:r>
        <w:rPr>
          <w:rFonts w:eastAsia="宋体" w:cs="Arial"/>
          <w:iCs/>
          <w:sz w:val="21"/>
          <w:szCs w:val="21"/>
          <w:lang w:eastAsia="zh-CN"/>
        </w:rPr>
        <w:t>For DL power control, one possible solution is that the aggressor gNB reduces the transmission power of all the DL signals based on the feedback of victim g</w:t>
      </w:r>
      <w:r>
        <w:rPr>
          <w:rFonts w:eastAsia="宋体" w:cs="Arial" w:hint="eastAsia"/>
          <w:iCs/>
          <w:sz w:val="21"/>
          <w:szCs w:val="21"/>
          <w:lang w:eastAsia="zh-CN"/>
        </w:rPr>
        <w:t>NB.</w:t>
      </w:r>
      <w:r>
        <w:rPr>
          <w:rFonts w:eastAsia="宋体" w:cs="Arial"/>
          <w:iCs/>
          <w:sz w:val="21"/>
          <w:szCs w:val="21"/>
          <w:lang w:eastAsia="zh-CN"/>
        </w:rPr>
        <w:t xml:space="preserve"> However, the DL coverage performance may be degraded with reduced transmission power, especially for the SSB and CSI-RS resource. Once the coverage performance of SSB and CSI-RS resource is degraded, the RRM/CSI measurement accuracy may be reduced</w:t>
      </w:r>
      <w:r w:rsidR="00304221">
        <w:rPr>
          <w:rFonts w:eastAsia="宋体" w:cs="Arial"/>
          <w:iCs/>
          <w:sz w:val="21"/>
          <w:szCs w:val="21"/>
          <w:lang w:eastAsia="zh-CN"/>
        </w:rPr>
        <w:t xml:space="preserve"> accordingly</w:t>
      </w:r>
      <w:r>
        <w:rPr>
          <w:rFonts w:eastAsia="宋体" w:cs="Arial"/>
          <w:iCs/>
          <w:sz w:val="21"/>
          <w:szCs w:val="21"/>
          <w:lang w:eastAsia="zh-CN"/>
        </w:rPr>
        <w:t xml:space="preserve">. In addition, the DL power control relies on the information exchange among gNBs. The overhead of information exchange increases. Besides, the information exchange </w:t>
      </w:r>
      <w:r w:rsidR="005D4A71">
        <w:rPr>
          <w:rFonts w:eastAsia="宋体" w:cs="Arial"/>
          <w:iCs/>
          <w:sz w:val="21"/>
          <w:szCs w:val="21"/>
          <w:lang w:eastAsia="zh-CN"/>
        </w:rPr>
        <w:t>delay should also be carefully considered. Proper</w:t>
      </w:r>
      <w:r>
        <w:rPr>
          <w:rFonts w:eastAsia="宋体" w:cs="Arial"/>
          <w:iCs/>
          <w:sz w:val="21"/>
          <w:szCs w:val="21"/>
          <w:lang w:eastAsia="zh-CN"/>
        </w:rPr>
        <w:t xml:space="preserve"> DL power adjustment </w:t>
      </w:r>
      <w:r w:rsidR="005D4A71">
        <w:rPr>
          <w:rFonts w:eastAsia="宋体" w:cs="Arial"/>
          <w:iCs/>
          <w:sz w:val="21"/>
          <w:szCs w:val="21"/>
          <w:lang w:eastAsia="zh-CN"/>
        </w:rPr>
        <w:t>is</w:t>
      </w:r>
      <w:r>
        <w:rPr>
          <w:rFonts w:eastAsia="宋体" w:cs="Arial"/>
          <w:iCs/>
          <w:sz w:val="21"/>
          <w:szCs w:val="21"/>
          <w:lang w:eastAsia="zh-CN"/>
        </w:rPr>
        <w:t xml:space="preserve"> difficult to be achieved </w:t>
      </w:r>
      <w:r w:rsidR="00800E95">
        <w:rPr>
          <w:rFonts w:eastAsia="宋体" w:cs="Arial"/>
          <w:iCs/>
          <w:sz w:val="21"/>
          <w:szCs w:val="21"/>
          <w:lang w:eastAsia="zh-CN"/>
        </w:rPr>
        <w:t>as the gNB-to-gNB CLI fluctuates with dynamic scheduling situations</w:t>
      </w:r>
      <w:r>
        <w:rPr>
          <w:rFonts w:eastAsia="宋体" w:cs="Arial"/>
          <w:iCs/>
          <w:sz w:val="21"/>
          <w:szCs w:val="21"/>
          <w:lang w:eastAsia="zh-CN"/>
        </w:rPr>
        <w:t xml:space="preserve">. </w:t>
      </w:r>
    </w:p>
    <w:p w14:paraId="240B829D" w14:textId="15D63235" w:rsidR="00092A18" w:rsidRDefault="00092A18" w:rsidP="00092A18">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6261AE">
        <w:rPr>
          <w:rFonts w:eastAsia="宋体" w:cs="Arial"/>
          <w:b/>
          <w:i/>
          <w:iCs/>
          <w:sz w:val="21"/>
          <w:szCs w:val="21"/>
          <w:lang w:eastAsia="zh-CN"/>
        </w:rPr>
        <w:t>1</w:t>
      </w:r>
      <w:r w:rsidR="00346BD4">
        <w:rPr>
          <w:rFonts w:eastAsia="宋体" w:cs="Arial"/>
          <w:b/>
          <w:i/>
          <w:iCs/>
          <w:sz w:val="21"/>
          <w:szCs w:val="21"/>
          <w:lang w:eastAsia="zh-CN"/>
        </w:rPr>
        <w:t>7</w:t>
      </w:r>
      <w:r w:rsidRPr="004B765D">
        <w:rPr>
          <w:rFonts w:eastAsia="宋体" w:cs="Arial"/>
          <w:b/>
          <w:i/>
          <w:iCs/>
          <w:sz w:val="21"/>
          <w:szCs w:val="21"/>
          <w:lang w:eastAsia="zh-CN"/>
        </w:rPr>
        <w:t xml:space="preserve">: </w:t>
      </w:r>
      <w:r>
        <w:rPr>
          <w:rFonts w:eastAsia="宋体" w:cs="Arial"/>
          <w:b/>
          <w:i/>
          <w:iCs/>
          <w:sz w:val="21"/>
          <w:szCs w:val="21"/>
          <w:lang w:eastAsia="zh-CN"/>
        </w:rPr>
        <w:t>Deprioritize DL power enhancement for gNB-to-g</w:t>
      </w:r>
      <w:r>
        <w:rPr>
          <w:rFonts w:eastAsia="宋体" w:cs="Arial" w:hint="eastAsia"/>
          <w:b/>
          <w:i/>
          <w:iCs/>
          <w:sz w:val="21"/>
          <w:szCs w:val="21"/>
          <w:lang w:eastAsia="zh-CN"/>
        </w:rPr>
        <w:t>NB</w:t>
      </w:r>
      <w:r>
        <w:rPr>
          <w:rFonts w:eastAsia="宋体" w:cs="Arial"/>
          <w:b/>
          <w:i/>
          <w:iCs/>
          <w:sz w:val="21"/>
          <w:szCs w:val="21"/>
          <w:lang w:eastAsia="zh-CN"/>
        </w:rPr>
        <w:t xml:space="preserve"> CLI </w:t>
      </w:r>
      <w:r>
        <w:rPr>
          <w:rFonts w:eastAsia="宋体" w:cs="Arial" w:hint="eastAsia"/>
          <w:b/>
          <w:i/>
          <w:iCs/>
          <w:sz w:val="21"/>
          <w:szCs w:val="21"/>
          <w:lang w:eastAsia="zh-CN"/>
        </w:rPr>
        <w:t>mitigation</w:t>
      </w:r>
      <w:r>
        <w:rPr>
          <w:rFonts w:eastAsia="宋体" w:cs="Arial"/>
          <w:b/>
          <w:i/>
          <w:iCs/>
          <w:sz w:val="21"/>
          <w:szCs w:val="21"/>
          <w:lang w:eastAsia="zh-CN"/>
        </w:rPr>
        <w:t>.</w:t>
      </w:r>
    </w:p>
    <w:p w14:paraId="2D898C09" w14:textId="77777777" w:rsidR="00346BD4" w:rsidRDefault="00346BD4" w:rsidP="00092A18">
      <w:pPr>
        <w:pStyle w:val="3GPPText"/>
        <w:rPr>
          <w:rFonts w:eastAsia="宋体" w:cs="Arial"/>
          <w:b/>
          <w:i/>
          <w:iCs/>
          <w:sz w:val="21"/>
          <w:szCs w:val="21"/>
          <w:lang w:eastAsia="zh-CN"/>
        </w:rPr>
      </w:pPr>
    </w:p>
    <w:p w14:paraId="2245DC92" w14:textId="1E3E6438" w:rsidR="002E43DA" w:rsidRPr="002E43DA" w:rsidRDefault="00092A18" w:rsidP="00092A18">
      <w:pPr>
        <w:pStyle w:val="3GPPText"/>
        <w:rPr>
          <w:rFonts w:eastAsia="宋体" w:cs="Arial"/>
          <w:iCs/>
          <w:sz w:val="21"/>
          <w:szCs w:val="21"/>
          <w:lang w:eastAsia="zh-CN"/>
        </w:rPr>
      </w:pPr>
      <w:r>
        <w:rPr>
          <w:rFonts w:eastAsia="宋体" w:cs="Arial" w:hint="eastAsia"/>
          <w:iCs/>
          <w:sz w:val="21"/>
          <w:szCs w:val="21"/>
          <w:lang w:eastAsia="zh-CN"/>
        </w:rPr>
        <w:t>For</w:t>
      </w:r>
      <w:r>
        <w:rPr>
          <w:rFonts w:eastAsia="宋体" w:cs="Arial"/>
          <w:iCs/>
          <w:sz w:val="21"/>
          <w:szCs w:val="21"/>
          <w:lang w:eastAsia="zh-CN"/>
        </w:rPr>
        <w:t xml:space="preserve"> UL power control, UL power boosting at victim gNB can be adopted to combat the CLI from aggressor gNB. The power boosting can be realized by gNB indication.</w:t>
      </w:r>
      <w:r>
        <w:rPr>
          <w:rFonts w:eastAsia="宋体" w:cs="Arial" w:hint="eastAsia"/>
          <w:iCs/>
          <w:sz w:val="21"/>
          <w:szCs w:val="21"/>
          <w:lang w:eastAsia="zh-CN"/>
        </w:rPr>
        <w:t xml:space="preserve"> </w:t>
      </w:r>
      <w:r>
        <w:rPr>
          <w:rFonts w:eastAsia="宋体" w:cs="Arial"/>
          <w:iCs/>
          <w:sz w:val="21"/>
          <w:szCs w:val="21"/>
          <w:lang w:eastAsia="zh-CN"/>
        </w:rPr>
        <w:t>To be specific, if victim g</w:t>
      </w:r>
      <w:r>
        <w:rPr>
          <w:rFonts w:eastAsia="宋体" w:cs="Arial" w:hint="eastAsia"/>
          <w:iCs/>
          <w:sz w:val="21"/>
          <w:szCs w:val="21"/>
          <w:lang w:eastAsia="zh-CN"/>
        </w:rPr>
        <w:t>NB</w:t>
      </w:r>
      <w:r>
        <w:rPr>
          <w:rFonts w:eastAsia="宋体" w:cs="Arial"/>
          <w:iCs/>
          <w:sz w:val="21"/>
          <w:szCs w:val="21"/>
          <w:lang w:eastAsia="zh-CN"/>
        </w:rPr>
        <w:t xml:space="preserve"> detects severe CLI for the UL transmission, it can indicate the UE to increase </w:t>
      </w:r>
      <w:r w:rsidR="00800E95">
        <w:rPr>
          <w:rFonts w:eastAsia="宋体" w:cs="Arial"/>
          <w:iCs/>
          <w:sz w:val="21"/>
          <w:szCs w:val="21"/>
          <w:lang w:eastAsia="zh-CN"/>
        </w:rPr>
        <w:t xml:space="preserve">its </w:t>
      </w:r>
      <w:r>
        <w:rPr>
          <w:rFonts w:eastAsia="宋体" w:cs="Arial"/>
          <w:iCs/>
          <w:sz w:val="21"/>
          <w:szCs w:val="21"/>
          <w:lang w:eastAsia="zh-CN"/>
        </w:rPr>
        <w:t>transmission power. From our understanding, the UL power boosting can be realized by existing UL power control mechanism. Currently, two open-loop power control parameters P</w:t>
      </w:r>
      <w:r w:rsidRPr="00AE3789">
        <w:rPr>
          <w:rFonts w:eastAsia="宋体" w:cs="Arial"/>
          <w:iCs/>
          <w:sz w:val="21"/>
          <w:szCs w:val="21"/>
          <w:vertAlign w:val="subscript"/>
          <w:lang w:eastAsia="zh-CN"/>
        </w:rPr>
        <w:t>0</w:t>
      </w:r>
      <w:r>
        <w:rPr>
          <w:rFonts w:eastAsia="宋体" w:cs="Arial"/>
          <w:iCs/>
          <w:sz w:val="21"/>
          <w:szCs w:val="21"/>
          <w:lang w:eastAsia="zh-CN"/>
        </w:rPr>
        <w:t xml:space="preserve"> can be configured. The UE adopts one of the parameters for UL transmission by gNB indicati</w:t>
      </w:r>
      <w:r w:rsidR="002E43DA">
        <w:rPr>
          <w:rFonts w:eastAsia="宋体" w:cs="Arial"/>
          <w:iCs/>
          <w:sz w:val="21"/>
          <w:szCs w:val="21"/>
          <w:lang w:eastAsia="zh-CN"/>
        </w:rPr>
        <w:t>on</w:t>
      </w:r>
      <w:r>
        <w:rPr>
          <w:rFonts w:eastAsia="宋体" w:cs="Arial"/>
          <w:iCs/>
          <w:sz w:val="21"/>
          <w:szCs w:val="21"/>
          <w:lang w:eastAsia="zh-CN"/>
        </w:rPr>
        <w:t xml:space="preserve">. </w:t>
      </w:r>
    </w:p>
    <w:p w14:paraId="26ED7D74" w14:textId="3C6A02DA" w:rsidR="00092A18" w:rsidRDefault="00092A18" w:rsidP="00092A18">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6261AE">
        <w:rPr>
          <w:rFonts w:eastAsia="宋体" w:cs="Arial"/>
          <w:b/>
          <w:i/>
          <w:iCs/>
          <w:sz w:val="21"/>
          <w:szCs w:val="21"/>
          <w:lang w:eastAsia="zh-CN"/>
        </w:rPr>
        <w:t>1</w:t>
      </w:r>
      <w:r w:rsidR="00346BD4">
        <w:rPr>
          <w:rFonts w:eastAsia="宋体" w:cs="Arial"/>
          <w:b/>
          <w:i/>
          <w:iCs/>
          <w:sz w:val="21"/>
          <w:szCs w:val="21"/>
          <w:lang w:eastAsia="zh-CN"/>
        </w:rPr>
        <w:t>8</w:t>
      </w:r>
      <w:r w:rsidRPr="004B765D">
        <w:rPr>
          <w:rFonts w:eastAsia="宋体" w:cs="Arial"/>
          <w:b/>
          <w:i/>
          <w:iCs/>
          <w:sz w:val="21"/>
          <w:szCs w:val="21"/>
          <w:lang w:eastAsia="zh-CN"/>
        </w:rPr>
        <w:t xml:space="preserve">: </w:t>
      </w:r>
      <w:r>
        <w:rPr>
          <w:rFonts w:eastAsia="宋体" w:cs="Arial"/>
          <w:b/>
          <w:i/>
          <w:iCs/>
          <w:sz w:val="21"/>
          <w:szCs w:val="21"/>
          <w:lang w:eastAsia="zh-CN"/>
        </w:rPr>
        <w:t>Reuse exi</w:t>
      </w:r>
      <w:r w:rsidR="00E626F8">
        <w:rPr>
          <w:rFonts w:eastAsia="宋体" w:cs="Arial"/>
          <w:b/>
          <w:i/>
          <w:iCs/>
          <w:sz w:val="21"/>
          <w:szCs w:val="21"/>
          <w:lang w:eastAsia="zh-CN"/>
        </w:rPr>
        <w:t>s</w:t>
      </w:r>
      <w:r>
        <w:rPr>
          <w:rFonts w:eastAsia="宋体" w:cs="Arial"/>
          <w:b/>
          <w:i/>
          <w:iCs/>
          <w:sz w:val="21"/>
          <w:szCs w:val="21"/>
          <w:lang w:eastAsia="zh-CN"/>
        </w:rPr>
        <w:t>ting UL power control mechanism to combat the CLI from aggressor gNB.</w:t>
      </w:r>
    </w:p>
    <w:p w14:paraId="62264064" w14:textId="77777777" w:rsidR="00092A18" w:rsidRPr="00092A18" w:rsidRDefault="00092A18" w:rsidP="00B74BBA">
      <w:pPr>
        <w:pStyle w:val="3GPPText"/>
        <w:rPr>
          <w:rFonts w:eastAsiaTheme="minorEastAsia"/>
          <w:lang w:eastAsia="zh-CN"/>
        </w:rPr>
      </w:pPr>
    </w:p>
    <w:p w14:paraId="0ADC7F18" w14:textId="280D9148" w:rsidR="00111FED" w:rsidRPr="004B5537" w:rsidRDefault="00111FED" w:rsidP="001F3A3D">
      <w:pPr>
        <w:pStyle w:val="1"/>
        <w:rPr>
          <w:b/>
          <w:sz w:val="28"/>
          <w:szCs w:val="28"/>
        </w:rPr>
      </w:pPr>
      <w:r w:rsidRPr="004B5537">
        <w:rPr>
          <w:b/>
          <w:sz w:val="28"/>
          <w:szCs w:val="28"/>
        </w:rPr>
        <w:t>Conclusions</w:t>
      </w:r>
    </w:p>
    <w:p w14:paraId="242C1EB1" w14:textId="590A2B57" w:rsidR="00AD2CEA" w:rsidRPr="00A556DB"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provide the potential scenario and candidate solutions for dynamic/flexible TDD</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C667A97" w14:textId="3388AD9C" w:rsidR="00A97970" w:rsidRPr="00A556DB" w:rsidRDefault="00A97970" w:rsidP="00464412">
      <w:pPr>
        <w:rPr>
          <w:rFonts w:eastAsia="PMingLiU"/>
          <w:sz w:val="21"/>
          <w:szCs w:val="21"/>
          <w:u w:val="single"/>
          <w:lang w:val="en-US"/>
        </w:rPr>
      </w:pPr>
      <w:r w:rsidRPr="00A556DB">
        <w:rPr>
          <w:rFonts w:eastAsia="PMingLiU"/>
          <w:sz w:val="21"/>
          <w:szCs w:val="21"/>
          <w:u w:val="single"/>
          <w:lang w:val="en-US"/>
        </w:rPr>
        <w:t>For UE-</w:t>
      </w:r>
      <w:r w:rsidR="00CB6A82">
        <w:rPr>
          <w:rFonts w:eastAsia="PMingLiU"/>
          <w:sz w:val="21"/>
          <w:szCs w:val="21"/>
          <w:u w:val="single"/>
          <w:lang w:val="en-US"/>
        </w:rPr>
        <w:t>to-</w:t>
      </w:r>
      <w:r w:rsidRPr="00A556DB">
        <w:rPr>
          <w:rFonts w:eastAsia="PMingLiU"/>
          <w:sz w:val="21"/>
          <w:szCs w:val="21"/>
          <w:u w:val="single"/>
          <w:lang w:val="en-US"/>
        </w:rPr>
        <w:t>UE CLI handling:</w:t>
      </w:r>
    </w:p>
    <w:p w14:paraId="4B1250BE" w14:textId="77777777" w:rsidR="00E626F8" w:rsidRDefault="00E626F8" w:rsidP="00E626F8">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Pr>
          <w:rFonts w:eastAsia="宋体" w:cs="Arial"/>
          <w:b/>
          <w:i/>
          <w:iCs/>
          <w:sz w:val="21"/>
          <w:szCs w:val="21"/>
          <w:lang w:eastAsia="zh-CN"/>
        </w:rPr>
        <w:t xml:space="preserve">CSI and CQI may </w:t>
      </w:r>
      <w:r>
        <w:rPr>
          <w:rFonts w:eastAsia="宋体" w:cs="Arial" w:hint="eastAsia"/>
          <w:b/>
          <w:i/>
          <w:iCs/>
          <w:sz w:val="21"/>
          <w:szCs w:val="21"/>
          <w:lang w:eastAsia="zh-CN"/>
        </w:rPr>
        <w:t>bring</w:t>
      </w:r>
      <w:r>
        <w:rPr>
          <w:rFonts w:eastAsia="宋体" w:cs="Arial"/>
          <w:b/>
          <w:i/>
          <w:iCs/>
          <w:sz w:val="21"/>
          <w:szCs w:val="21"/>
          <w:lang w:eastAsia="zh-CN"/>
        </w:rPr>
        <w:t xml:space="preserve"> high calculation complexity with non-linear operations.</w:t>
      </w:r>
    </w:p>
    <w:p w14:paraId="37EE7901" w14:textId="77777777" w:rsidR="00E626F8" w:rsidRDefault="00E626F8" w:rsidP="00E626F8">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2</w:t>
      </w:r>
      <w:r w:rsidRPr="0048118F">
        <w:rPr>
          <w:rFonts w:eastAsia="宋体" w:cs="Arial" w:hint="eastAsia"/>
          <w:b/>
          <w:i/>
          <w:iCs/>
          <w:sz w:val="21"/>
          <w:szCs w:val="21"/>
          <w:lang w:eastAsia="zh-CN"/>
        </w:rPr>
        <w:t>：</w:t>
      </w:r>
      <w:r>
        <w:rPr>
          <w:rFonts w:eastAsia="宋体" w:cs="Arial" w:hint="eastAsia"/>
          <w:b/>
          <w:i/>
          <w:iCs/>
          <w:sz w:val="21"/>
          <w:szCs w:val="21"/>
          <w:lang w:eastAsia="zh-CN"/>
        </w:rPr>
        <w:t>O</w:t>
      </w:r>
      <w:r>
        <w:rPr>
          <w:rFonts w:eastAsia="宋体" w:cs="Arial"/>
          <w:b/>
          <w:i/>
          <w:iCs/>
          <w:sz w:val="21"/>
          <w:szCs w:val="21"/>
          <w:lang w:eastAsia="zh-CN"/>
        </w:rPr>
        <w:t xml:space="preserve">nce the </w:t>
      </w:r>
      <w:r w:rsidRPr="00626ED0">
        <w:rPr>
          <w:rFonts w:eastAsia="Malgun Gothic"/>
          <w:b/>
          <w:i/>
          <w:sz w:val="21"/>
          <w:szCs w:val="21"/>
        </w:rPr>
        <w:t>N</w:t>
      </w:r>
      <w:r w:rsidRPr="00626ED0">
        <w:rPr>
          <w:rFonts w:eastAsia="Malgun Gothic"/>
          <w:b/>
          <w:i/>
          <w:sz w:val="21"/>
          <w:szCs w:val="21"/>
          <w:vertAlign w:val="subscript"/>
        </w:rPr>
        <w:t>TA,offset</w:t>
      </w:r>
      <w:r w:rsidRPr="00626ED0">
        <w:rPr>
          <w:rFonts w:eastAsia="Malgun Gothic"/>
          <w:b/>
          <w:i/>
          <w:sz w:val="21"/>
          <w:szCs w:val="21"/>
        </w:rPr>
        <w:t xml:space="preserve"> of aggressor UE is</w:t>
      </w:r>
      <w:r w:rsidRPr="0048118F">
        <w:rPr>
          <w:rFonts w:eastAsia="宋体" w:cs="Arial" w:hint="eastAsia"/>
          <w:b/>
          <w:i/>
          <w:iCs/>
          <w:sz w:val="21"/>
          <w:szCs w:val="21"/>
          <w:lang w:eastAsia="zh-CN"/>
        </w:rPr>
        <w:t xml:space="preserve"> </w:t>
      </w:r>
      <w:r>
        <w:rPr>
          <w:rFonts w:eastAsia="宋体" w:cs="Arial"/>
          <w:b/>
          <w:i/>
          <w:iCs/>
          <w:sz w:val="21"/>
          <w:szCs w:val="21"/>
          <w:lang w:eastAsia="zh-CN"/>
        </w:rPr>
        <w:t>obtained, t</w:t>
      </w:r>
      <w:r w:rsidRPr="0048118F">
        <w:rPr>
          <w:rFonts w:eastAsia="宋体" w:cs="Arial"/>
          <w:b/>
          <w:i/>
          <w:iCs/>
          <w:sz w:val="21"/>
          <w:szCs w:val="21"/>
          <w:lang w:eastAsia="zh-CN"/>
        </w:rPr>
        <w:t xml:space="preserve">he time offset between DL reception timing and CLI-RS arrival timing can be determined </w:t>
      </w:r>
      <w:r>
        <w:rPr>
          <w:rFonts w:eastAsia="宋体" w:cs="Arial"/>
          <w:b/>
          <w:i/>
          <w:iCs/>
          <w:sz w:val="21"/>
          <w:szCs w:val="21"/>
          <w:lang w:eastAsia="zh-CN"/>
        </w:rPr>
        <w:t>by victim UE</w:t>
      </w:r>
      <w:r w:rsidRPr="0048118F">
        <w:rPr>
          <w:rFonts w:eastAsia="宋体" w:cs="Arial"/>
          <w:b/>
          <w:i/>
          <w:iCs/>
          <w:sz w:val="21"/>
          <w:szCs w:val="21"/>
          <w:lang w:eastAsia="zh-CN"/>
        </w:rPr>
        <w:t>.</w:t>
      </w:r>
    </w:p>
    <w:p w14:paraId="14232FC6" w14:textId="77777777" w:rsidR="00E626F8" w:rsidRPr="00092A18" w:rsidRDefault="00E626F8" w:rsidP="00E626F8">
      <w:pPr>
        <w:pStyle w:val="3GPPText"/>
        <w:rPr>
          <w:rFonts w:eastAsia="宋体" w:cs="Arial"/>
          <w:b/>
          <w:iCs/>
          <w:sz w:val="21"/>
          <w:szCs w:val="21"/>
          <w:lang w:eastAsia="zh-CN"/>
        </w:rPr>
      </w:pPr>
      <w:r w:rsidRPr="00092A18">
        <w:rPr>
          <w:rFonts w:eastAsia="宋体" w:cs="Arial"/>
          <w:b/>
          <w:i/>
          <w:iCs/>
          <w:sz w:val="21"/>
          <w:szCs w:val="21"/>
          <w:lang w:eastAsia="zh-CN"/>
        </w:rPr>
        <w:t>Observation 3</w:t>
      </w:r>
      <w:r w:rsidRPr="00092A18">
        <w:rPr>
          <w:rFonts w:eastAsia="宋体" w:cs="Arial" w:hint="eastAsia"/>
          <w:b/>
          <w:i/>
          <w:iCs/>
          <w:sz w:val="21"/>
          <w:szCs w:val="21"/>
          <w:lang w:eastAsia="zh-CN"/>
        </w:rPr>
        <w:t>：</w:t>
      </w:r>
      <w:r w:rsidRPr="00092A18">
        <w:rPr>
          <w:rFonts w:eastAsia="宋体" w:cs="Arial"/>
          <w:b/>
          <w:i/>
          <w:iCs/>
          <w:sz w:val="21"/>
          <w:szCs w:val="21"/>
          <w:lang w:eastAsia="zh-CN"/>
        </w:rPr>
        <w:t xml:space="preserve">Considering that the </w:t>
      </w:r>
      <w:r w:rsidRPr="00092A18">
        <w:rPr>
          <w:rFonts w:eastAsia="Malgun Gothic"/>
          <w:b/>
          <w:i/>
          <w:sz w:val="21"/>
          <w:szCs w:val="21"/>
        </w:rPr>
        <w:t>N</w:t>
      </w:r>
      <w:r w:rsidRPr="00092A18">
        <w:rPr>
          <w:rFonts w:eastAsia="Malgun Gothic"/>
          <w:b/>
          <w:i/>
          <w:sz w:val="21"/>
          <w:szCs w:val="21"/>
          <w:vertAlign w:val="subscript"/>
        </w:rPr>
        <w:t xml:space="preserve">TA,offset </w:t>
      </w:r>
      <w:r w:rsidRPr="00092A18">
        <w:rPr>
          <w:rFonts w:eastAsia="Malgun Gothic"/>
          <w:b/>
          <w:i/>
          <w:sz w:val="21"/>
          <w:szCs w:val="21"/>
        </w:rPr>
        <w:t>is aligned per TAG, all the serving cells within the TAG will suffer gNB UL/DL transition time violating if zero N</w:t>
      </w:r>
      <w:r w:rsidRPr="00092A18">
        <w:rPr>
          <w:rFonts w:eastAsia="Malgun Gothic"/>
          <w:b/>
          <w:i/>
          <w:sz w:val="21"/>
          <w:szCs w:val="21"/>
          <w:vertAlign w:val="subscript"/>
        </w:rPr>
        <w:t>TA,offset</w:t>
      </w:r>
      <w:r w:rsidRPr="00092A18">
        <w:rPr>
          <w:rFonts w:eastAsia="Malgun Gothic"/>
          <w:b/>
          <w:i/>
          <w:sz w:val="21"/>
          <w:szCs w:val="21"/>
        </w:rPr>
        <w:t xml:space="preserve"> is configured.</w:t>
      </w:r>
    </w:p>
    <w:p w14:paraId="6B6480F3" w14:textId="09B3E204" w:rsidR="00E626F8" w:rsidRPr="00E626F8" w:rsidRDefault="00E626F8" w:rsidP="00604C32">
      <w:pPr>
        <w:pStyle w:val="3GPPNormalText"/>
        <w:rPr>
          <w:rFonts w:eastAsia="PMingLiU"/>
          <w:sz w:val="21"/>
          <w:szCs w:val="21"/>
          <w:u w:val="single"/>
        </w:rPr>
      </w:pPr>
    </w:p>
    <w:p w14:paraId="7318DAB2" w14:textId="77777777" w:rsidR="00E626F8" w:rsidRDefault="00E626F8" w:rsidP="00E626F8">
      <w:pPr>
        <w:rPr>
          <w:rFonts w:eastAsiaTheme="minorEastAsia"/>
          <w:b/>
          <w:bCs/>
          <w:i/>
          <w:iCs/>
          <w:sz w:val="21"/>
          <w:szCs w:val="21"/>
          <w:lang w:val="en-US" w:eastAsia="zh-CN"/>
        </w:rPr>
      </w:pPr>
      <w:r w:rsidRPr="00735827">
        <w:rPr>
          <w:rFonts w:eastAsiaTheme="minorEastAsia" w:hint="eastAsia"/>
          <w:b/>
          <w:bCs/>
          <w:i/>
          <w:iCs/>
          <w:sz w:val="21"/>
          <w:szCs w:val="21"/>
          <w:lang w:val="en-US" w:eastAsia="zh-CN"/>
        </w:rPr>
        <w:t>P</w:t>
      </w:r>
      <w:r w:rsidRPr="00735827">
        <w:rPr>
          <w:rFonts w:eastAsiaTheme="minorEastAsia"/>
          <w:b/>
          <w:bCs/>
          <w:i/>
          <w:iCs/>
          <w:sz w:val="21"/>
          <w:szCs w:val="21"/>
          <w:lang w:val="en-US" w:eastAsia="zh-CN"/>
        </w:rPr>
        <w:t xml:space="preserve">roposal 1: </w:t>
      </w:r>
      <w:r>
        <w:rPr>
          <w:rFonts w:eastAsiaTheme="minorEastAsia"/>
          <w:b/>
          <w:bCs/>
          <w:i/>
          <w:iCs/>
          <w:sz w:val="21"/>
          <w:szCs w:val="21"/>
          <w:lang w:val="en-US" w:eastAsia="zh-CN"/>
        </w:rPr>
        <w:t xml:space="preserve"> RAN1 should first identify the basic principle of conducting down-selection for CLI handling schemes captured in TR38.858. The following principle can be considered as starting point:</w:t>
      </w:r>
    </w:p>
    <w:p w14:paraId="1B8AC5D8" w14:textId="77777777" w:rsidR="00E626F8" w:rsidRPr="00FE46DD" w:rsidRDefault="00E626F8" w:rsidP="00E626F8">
      <w:pPr>
        <w:pStyle w:val="af5"/>
        <w:numPr>
          <w:ilvl w:val="0"/>
          <w:numId w:val="37"/>
        </w:numPr>
        <w:rPr>
          <w:rFonts w:ascii="Times New Roman" w:eastAsiaTheme="minorEastAsia" w:hAnsi="Times New Roman"/>
          <w:b/>
          <w:bCs/>
          <w:i/>
          <w:iCs/>
          <w:sz w:val="21"/>
          <w:szCs w:val="21"/>
          <w:lang w:eastAsia="zh-CN"/>
        </w:rPr>
      </w:pPr>
      <w:r w:rsidRPr="00FE46DD">
        <w:rPr>
          <w:rFonts w:ascii="Times New Roman" w:eastAsiaTheme="minorEastAsia" w:hAnsi="Times New Roman" w:hint="eastAsia"/>
          <w:b/>
          <w:bCs/>
          <w:i/>
          <w:iCs/>
          <w:sz w:val="21"/>
          <w:szCs w:val="21"/>
          <w:lang w:eastAsia="zh-CN"/>
        </w:rPr>
        <w:t>T</w:t>
      </w:r>
      <w:r w:rsidRPr="00FE46DD">
        <w:rPr>
          <w:rFonts w:ascii="Times New Roman" w:eastAsiaTheme="minorEastAsia" w:hAnsi="Times New Roman"/>
          <w:b/>
          <w:bCs/>
          <w:i/>
          <w:iCs/>
          <w:sz w:val="21"/>
          <w:szCs w:val="21"/>
          <w:lang w:eastAsia="zh-CN"/>
        </w:rPr>
        <w:t>he selected CLI handling scheme can be applicable to SBFD operation and dynamic/flexible TDD.</w:t>
      </w:r>
    </w:p>
    <w:p w14:paraId="35D4A797" w14:textId="77777777" w:rsidR="00E626F8" w:rsidRPr="00FE46DD" w:rsidRDefault="00E626F8" w:rsidP="00E626F8">
      <w:pPr>
        <w:pStyle w:val="af5"/>
        <w:numPr>
          <w:ilvl w:val="0"/>
          <w:numId w:val="37"/>
        </w:numPr>
        <w:rPr>
          <w:rFonts w:ascii="Times New Roman" w:eastAsiaTheme="minorEastAsia" w:hAnsi="Times New Roman"/>
          <w:b/>
          <w:bCs/>
          <w:i/>
          <w:iCs/>
          <w:sz w:val="21"/>
          <w:szCs w:val="21"/>
          <w:lang w:eastAsia="zh-CN"/>
        </w:rPr>
      </w:pPr>
      <w:r w:rsidRPr="00FE46DD">
        <w:rPr>
          <w:rFonts w:ascii="Times New Roman" w:eastAsiaTheme="minorEastAsia" w:hAnsi="Times New Roman" w:hint="eastAsia"/>
          <w:b/>
          <w:bCs/>
          <w:i/>
          <w:iCs/>
          <w:sz w:val="21"/>
          <w:szCs w:val="21"/>
          <w:lang w:eastAsia="zh-CN"/>
        </w:rPr>
        <w:t>T</w:t>
      </w:r>
      <w:r w:rsidRPr="00FE46DD">
        <w:rPr>
          <w:rFonts w:ascii="Times New Roman" w:eastAsiaTheme="minorEastAsia" w:hAnsi="Times New Roman"/>
          <w:b/>
          <w:bCs/>
          <w:i/>
          <w:iCs/>
          <w:sz w:val="21"/>
          <w:szCs w:val="21"/>
          <w:lang w:eastAsia="zh-CN"/>
        </w:rPr>
        <w:t>he selected CLI handling scheme should have certain specification impacts.</w:t>
      </w:r>
    </w:p>
    <w:p w14:paraId="3A2E2792" w14:textId="77777777" w:rsidR="00E626F8" w:rsidRPr="00FE46DD" w:rsidRDefault="00E626F8" w:rsidP="00E626F8">
      <w:pPr>
        <w:pStyle w:val="af5"/>
        <w:numPr>
          <w:ilvl w:val="0"/>
          <w:numId w:val="37"/>
        </w:numPr>
        <w:rPr>
          <w:rFonts w:ascii="Times New Roman" w:eastAsiaTheme="minorEastAsia" w:hAnsi="Times New Roman"/>
          <w:b/>
          <w:bCs/>
          <w:i/>
          <w:iCs/>
          <w:sz w:val="21"/>
          <w:szCs w:val="21"/>
          <w:lang w:eastAsia="zh-CN"/>
        </w:rPr>
      </w:pPr>
      <w:r w:rsidRPr="00FE46DD">
        <w:rPr>
          <w:rFonts w:ascii="Times New Roman" w:eastAsiaTheme="minorEastAsia" w:hAnsi="Times New Roman" w:hint="eastAsia"/>
          <w:b/>
          <w:bCs/>
          <w:i/>
          <w:iCs/>
          <w:sz w:val="21"/>
          <w:szCs w:val="21"/>
          <w:lang w:eastAsia="zh-CN"/>
        </w:rPr>
        <w:t>T</w:t>
      </w:r>
      <w:r w:rsidRPr="00FE46DD">
        <w:rPr>
          <w:rFonts w:ascii="Times New Roman" w:eastAsiaTheme="minorEastAsia" w:hAnsi="Times New Roman"/>
          <w:b/>
          <w:bCs/>
          <w:i/>
          <w:iCs/>
          <w:sz w:val="21"/>
          <w:szCs w:val="21"/>
          <w:lang w:eastAsia="zh-CN"/>
        </w:rPr>
        <w:t>he selected CLI handling scheme should have strong support among companies.</w:t>
      </w:r>
    </w:p>
    <w:p w14:paraId="39BC8462" w14:textId="77777777" w:rsidR="00E626F8" w:rsidRPr="00E626F8" w:rsidRDefault="00E626F8" w:rsidP="00E626F8">
      <w:pPr>
        <w:rPr>
          <w:rFonts w:eastAsiaTheme="minorEastAsia"/>
          <w:b/>
          <w:bCs/>
          <w:i/>
          <w:iCs/>
          <w:sz w:val="21"/>
          <w:szCs w:val="21"/>
          <w:lang w:val="en-US" w:eastAsia="zh-CN"/>
        </w:rPr>
      </w:pPr>
      <w:r w:rsidRPr="00E626F8">
        <w:rPr>
          <w:rFonts w:eastAsiaTheme="minorEastAsia"/>
          <w:b/>
          <w:bCs/>
          <w:i/>
          <w:iCs/>
          <w:sz w:val="21"/>
          <w:szCs w:val="21"/>
          <w:lang w:val="en-US" w:eastAsia="zh-CN"/>
        </w:rPr>
        <w:t>Proposal 2: F</w:t>
      </w:r>
      <w:r w:rsidRPr="00E626F8">
        <w:rPr>
          <w:rFonts w:eastAsiaTheme="minorEastAsia" w:hint="eastAsia"/>
          <w:b/>
          <w:bCs/>
          <w:i/>
          <w:iCs/>
          <w:sz w:val="21"/>
          <w:szCs w:val="21"/>
          <w:lang w:val="en-US" w:eastAsia="zh-CN"/>
        </w:rPr>
        <w:t>or</w:t>
      </w:r>
      <w:r w:rsidRPr="00E626F8">
        <w:rPr>
          <w:rFonts w:eastAsiaTheme="minorEastAsia"/>
          <w:b/>
          <w:bCs/>
          <w:i/>
          <w:iCs/>
          <w:sz w:val="21"/>
          <w:szCs w:val="21"/>
          <w:lang w:val="en-US" w:eastAsia="zh-CN"/>
        </w:rPr>
        <w:t xml:space="preserve"> L1/L2 based UE-to-UE CLI measurement, at least periodic and aperiodic CLI measurement resource should be supported.</w:t>
      </w:r>
    </w:p>
    <w:p w14:paraId="0573FD27" w14:textId="77777777" w:rsidR="00E626F8" w:rsidRPr="00E626F8" w:rsidRDefault="00E626F8" w:rsidP="00E626F8">
      <w:pPr>
        <w:rPr>
          <w:rFonts w:eastAsiaTheme="minorEastAsia"/>
          <w:b/>
          <w:bCs/>
          <w:i/>
          <w:iCs/>
          <w:sz w:val="21"/>
          <w:szCs w:val="21"/>
          <w:lang w:val="en-US" w:eastAsia="zh-CN"/>
        </w:rPr>
      </w:pPr>
      <w:r w:rsidRPr="00E626F8">
        <w:rPr>
          <w:rFonts w:eastAsiaTheme="minorEastAsia"/>
          <w:b/>
          <w:bCs/>
          <w:i/>
          <w:iCs/>
          <w:sz w:val="21"/>
          <w:szCs w:val="21"/>
          <w:lang w:val="en-US" w:eastAsia="zh-CN"/>
        </w:rPr>
        <w:t>Proposal 3: F</w:t>
      </w:r>
      <w:r w:rsidRPr="00E626F8">
        <w:rPr>
          <w:rFonts w:eastAsiaTheme="minorEastAsia" w:hint="eastAsia"/>
          <w:b/>
          <w:bCs/>
          <w:i/>
          <w:iCs/>
          <w:sz w:val="21"/>
          <w:szCs w:val="21"/>
          <w:lang w:val="en-US" w:eastAsia="zh-CN"/>
        </w:rPr>
        <w:t>or</w:t>
      </w:r>
      <w:r w:rsidRPr="00E626F8">
        <w:rPr>
          <w:rFonts w:eastAsiaTheme="minorEastAsia"/>
          <w:b/>
          <w:bCs/>
          <w:i/>
          <w:iCs/>
          <w:sz w:val="21"/>
          <w:szCs w:val="21"/>
          <w:lang w:val="en-US" w:eastAsia="zh-CN"/>
        </w:rPr>
        <w:t xml:space="preserve"> L1/L2 based UE-to-UE CLI reporting, at least periodic and aperiodic CLI reporting should be supported.</w:t>
      </w:r>
    </w:p>
    <w:p w14:paraId="5E36716C" w14:textId="77777777" w:rsidR="00E626F8" w:rsidRPr="00E626F8" w:rsidRDefault="00E626F8" w:rsidP="00E626F8">
      <w:pPr>
        <w:rPr>
          <w:rFonts w:eastAsiaTheme="minorEastAsia"/>
          <w:b/>
          <w:bCs/>
          <w:i/>
          <w:iCs/>
          <w:sz w:val="21"/>
          <w:szCs w:val="21"/>
          <w:lang w:val="en-US" w:eastAsia="zh-CN"/>
        </w:rPr>
      </w:pPr>
      <w:r w:rsidRPr="00E626F8">
        <w:rPr>
          <w:rFonts w:eastAsiaTheme="minorEastAsia"/>
          <w:b/>
          <w:bCs/>
          <w:i/>
          <w:iCs/>
          <w:sz w:val="21"/>
          <w:szCs w:val="21"/>
          <w:lang w:val="en-US" w:eastAsia="zh-CN"/>
        </w:rPr>
        <w:t>Proposal 4: F</w:t>
      </w:r>
      <w:r w:rsidRPr="00E626F8">
        <w:rPr>
          <w:rFonts w:eastAsiaTheme="minorEastAsia" w:hint="eastAsia"/>
          <w:b/>
          <w:bCs/>
          <w:i/>
          <w:iCs/>
          <w:sz w:val="21"/>
          <w:szCs w:val="21"/>
          <w:lang w:val="en-US" w:eastAsia="zh-CN"/>
        </w:rPr>
        <w:t>or</w:t>
      </w:r>
      <w:r w:rsidRPr="00E626F8">
        <w:rPr>
          <w:rFonts w:eastAsiaTheme="minorEastAsia"/>
          <w:b/>
          <w:bCs/>
          <w:i/>
          <w:iCs/>
          <w:sz w:val="21"/>
          <w:szCs w:val="21"/>
          <w:lang w:val="en-US" w:eastAsia="zh-CN"/>
        </w:rPr>
        <w:t xml:space="preserve"> L1/L2 based CLI reporting, the event-triggered reporting can be further considered.</w:t>
      </w:r>
    </w:p>
    <w:p w14:paraId="5560D472" w14:textId="77777777" w:rsidR="00E626F8" w:rsidRDefault="00E626F8" w:rsidP="00E626F8">
      <w:pPr>
        <w:pStyle w:val="3GPPText"/>
        <w:rPr>
          <w:rFonts w:eastAsia="宋体" w:cs="Arial"/>
          <w:b/>
          <w:i/>
          <w:iCs/>
          <w:sz w:val="21"/>
          <w:szCs w:val="21"/>
          <w:lang w:eastAsia="zh-CN"/>
        </w:rPr>
      </w:pPr>
      <w:r w:rsidRPr="00A97D0F">
        <w:rPr>
          <w:rFonts w:eastAsia="宋体" w:cs="Arial"/>
          <w:b/>
          <w:i/>
          <w:iCs/>
          <w:sz w:val="21"/>
          <w:szCs w:val="21"/>
          <w:lang w:eastAsia="zh-CN"/>
        </w:rPr>
        <w:lastRenderedPageBreak/>
        <w:t xml:space="preserve">Proposal </w:t>
      </w:r>
      <w:r>
        <w:rPr>
          <w:rFonts w:eastAsia="宋体" w:cs="Arial"/>
          <w:b/>
          <w:i/>
          <w:iCs/>
          <w:sz w:val="21"/>
          <w:szCs w:val="21"/>
          <w:lang w:eastAsia="zh-CN"/>
        </w:rPr>
        <w:t>5</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L1/L2 based UE-to-UE CLI measurement and reporting</w:t>
      </w:r>
      <w:r>
        <w:rPr>
          <w:rFonts w:eastAsia="宋体" w:cs="Arial"/>
          <w:b/>
          <w:i/>
          <w:iCs/>
          <w:sz w:val="21"/>
          <w:szCs w:val="21"/>
          <w:lang w:eastAsia="zh-CN"/>
        </w:rPr>
        <w:t>, the configuration can be realized via updating CSI-ReportConfig:</w:t>
      </w:r>
    </w:p>
    <w:p w14:paraId="7EC30156" w14:textId="77777777" w:rsidR="00E626F8" w:rsidRPr="007E3ABB" w:rsidRDefault="00E626F8" w:rsidP="00E626F8">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CSI-ReportConfig</w:t>
      </w:r>
      <w:r w:rsidRPr="009E652F">
        <w:rPr>
          <w:rFonts w:eastAsia="宋体" w:cs="Arial"/>
          <w:b/>
          <w:i/>
          <w:iCs/>
          <w:sz w:val="21"/>
          <w:szCs w:val="21"/>
          <w:lang w:val="en-US" w:eastAsia="zh-CN"/>
        </w:rPr>
        <w:t>.</w:t>
      </w:r>
    </w:p>
    <w:p w14:paraId="1A173DF9" w14:textId="77777777" w:rsidR="00E626F8" w:rsidRPr="009E652F" w:rsidRDefault="00E626F8" w:rsidP="00E626F8">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reportQuantity</w:t>
      </w:r>
      <w:r w:rsidRPr="009E652F">
        <w:rPr>
          <w:rFonts w:eastAsia="宋体" w:cs="Arial"/>
          <w:b/>
          <w:i/>
          <w:iCs/>
          <w:sz w:val="21"/>
          <w:szCs w:val="21"/>
          <w:lang w:val="en-US" w:eastAsia="zh-CN"/>
        </w:rPr>
        <w:t>.</w:t>
      </w:r>
    </w:p>
    <w:p w14:paraId="08B14B82" w14:textId="77777777" w:rsidR="00E626F8" w:rsidRPr="006030DB" w:rsidRDefault="00E626F8" w:rsidP="00E626F8">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event-triggered reporting as a component of </w:t>
      </w:r>
      <w:r w:rsidRPr="00F70149">
        <w:rPr>
          <w:rFonts w:eastAsia="宋体" w:cs="Arial"/>
          <w:b/>
          <w:i/>
          <w:iCs/>
          <w:sz w:val="21"/>
          <w:szCs w:val="21"/>
          <w:lang w:val="en-US" w:eastAsia="zh-CN"/>
        </w:rPr>
        <w:t>reportConfigType</w:t>
      </w:r>
      <w:r w:rsidRPr="009E652F">
        <w:rPr>
          <w:rFonts w:eastAsia="宋体" w:cs="Arial"/>
          <w:b/>
          <w:i/>
          <w:iCs/>
          <w:sz w:val="21"/>
          <w:szCs w:val="21"/>
          <w:lang w:val="en-US" w:eastAsia="zh-CN"/>
        </w:rPr>
        <w:t>.</w:t>
      </w:r>
    </w:p>
    <w:p w14:paraId="68A70AEA" w14:textId="77777777" w:rsidR="00E626F8" w:rsidRPr="00E626F8" w:rsidRDefault="00E626F8" w:rsidP="00E626F8">
      <w:pPr>
        <w:rPr>
          <w:rFonts w:eastAsiaTheme="minorEastAsia"/>
          <w:b/>
          <w:bCs/>
          <w:i/>
          <w:iCs/>
          <w:sz w:val="21"/>
          <w:szCs w:val="21"/>
          <w:lang w:val="en-US" w:eastAsia="zh-CN"/>
        </w:rPr>
      </w:pPr>
      <w:r w:rsidRPr="00E626F8">
        <w:rPr>
          <w:rFonts w:eastAsiaTheme="minorEastAsia"/>
          <w:b/>
          <w:bCs/>
          <w:i/>
          <w:iCs/>
          <w:sz w:val="21"/>
          <w:szCs w:val="21"/>
          <w:lang w:val="en-US" w:eastAsia="zh-CN"/>
        </w:rPr>
        <w:t xml:space="preserve">Proposal 6:  Subband CLI reporting </w:t>
      </w:r>
      <w:r w:rsidRPr="00E626F8">
        <w:rPr>
          <w:rFonts w:eastAsiaTheme="minorEastAsia" w:hint="eastAsia"/>
          <w:b/>
          <w:bCs/>
          <w:i/>
          <w:iCs/>
          <w:sz w:val="21"/>
          <w:szCs w:val="21"/>
          <w:lang w:val="en-US" w:eastAsia="zh-CN"/>
        </w:rPr>
        <w:t>can</w:t>
      </w:r>
      <w:r w:rsidRPr="00E626F8">
        <w:rPr>
          <w:rFonts w:eastAsiaTheme="minorEastAsia"/>
          <w:b/>
          <w:bCs/>
          <w:i/>
          <w:iCs/>
          <w:sz w:val="21"/>
          <w:szCs w:val="21"/>
          <w:lang w:val="en-US" w:eastAsia="zh-CN"/>
        </w:rPr>
        <w:t xml:space="preserve"> be considered for UE-to-UE CLI mitigation.</w:t>
      </w:r>
    </w:p>
    <w:p w14:paraId="38584286" w14:textId="77777777" w:rsidR="00E626F8" w:rsidRDefault="00E626F8" w:rsidP="00E626F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7</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inter-subband CLI measurement</w:t>
      </w:r>
      <w:r>
        <w:rPr>
          <w:rFonts w:eastAsia="宋体" w:cs="Arial"/>
          <w:b/>
          <w:i/>
          <w:iCs/>
          <w:sz w:val="21"/>
          <w:szCs w:val="21"/>
          <w:lang w:eastAsia="zh-CN"/>
        </w:rPr>
        <w:t>, the following three methods should be supported:</w:t>
      </w:r>
    </w:p>
    <w:p w14:paraId="2CFCEBBE" w14:textId="77777777" w:rsidR="00E626F8" w:rsidRPr="00C4170E" w:rsidRDefault="00E626F8" w:rsidP="00E626F8">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Method#1: victim UE measures RSSI within DL subband</w:t>
      </w:r>
    </w:p>
    <w:p w14:paraId="7DECA26C" w14:textId="77777777" w:rsidR="00E626F8" w:rsidRPr="00C4170E" w:rsidRDefault="00E626F8" w:rsidP="00E626F8">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Method#2: victim UE measures RSRP of aggressor UE within UL subband</w:t>
      </w:r>
    </w:p>
    <w:p w14:paraId="3C3626EB" w14:textId="108215BC" w:rsidR="00E626F8" w:rsidRPr="00E626F8" w:rsidRDefault="00E626F8" w:rsidP="00E626F8">
      <w:pPr>
        <w:pStyle w:val="af5"/>
        <w:numPr>
          <w:ilvl w:val="0"/>
          <w:numId w:val="38"/>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subband </w:t>
      </w:r>
    </w:p>
    <w:p w14:paraId="047FD33A" w14:textId="77777777" w:rsidR="00E626F8" w:rsidRDefault="00E626F8" w:rsidP="00E626F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8</w:t>
      </w:r>
      <w:r w:rsidRPr="00C27818">
        <w:rPr>
          <w:rFonts w:eastAsia="宋体" w:cs="Arial"/>
          <w:b/>
          <w:i/>
          <w:iCs/>
          <w:sz w:val="21"/>
          <w:szCs w:val="21"/>
          <w:lang w:eastAsia="zh-CN"/>
        </w:rPr>
        <w:t xml:space="preserve">: </w:t>
      </w:r>
      <w:r w:rsidRPr="00710691">
        <w:rPr>
          <w:rFonts w:eastAsia="宋体" w:cs="Arial"/>
          <w:b/>
          <w:i/>
          <w:iCs/>
          <w:sz w:val="21"/>
          <w:szCs w:val="21"/>
          <w:lang w:eastAsia="zh-CN"/>
        </w:rPr>
        <w:t>For UE-to-UE CLI-RSSI measurement/report across downlink subbands</w:t>
      </w:r>
      <w:r>
        <w:rPr>
          <w:rFonts w:eastAsia="宋体" w:cs="Arial"/>
          <w:b/>
          <w:i/>
          <w:iCs/>
          <w:sz w:val="21"/>
          <w:szCs w:val="21"/>
          <w:lang w:eastAsia="zh-CN"/>
        </w:rPr>
        <w:t xml:space="preserve">, </w:t>
      </w:r>
    </w:p>
    <w:p w14:paraId="36D700FB" w14:textId="77777777" w:rsidR="00E626F8" w:rsidRDefault="00E626F8" w:rsidP="00E626F8">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lt#1 and Alt#2 are automatically supported by existing specifications.</w:t>
      </w:r>
    </w:p>
    <w:p w14:paraId="714D7DC3" w14:textId="77777777" w:rsidR="00E626F8" w:rsidRDefault="00E626F8" w:rsidP="00E626F8">
      <w:pPr>
        <w:pStyle w:val="3GPPText"/>
        <w:numPr>
          <w:ilvl w:val="0"/>
          <w:numId w:val="39"/>
        </w:numPr>
        <w:rPr>
          <w:rFonts w:eastAsia="宋体" w:cs="Arial"/>
          <w:b/>
          <w:i/>
          <w:iCs/>
          <w:sz w:val="21"/>
          <w:szCs w:val="21"/>
          <w:lang w:eastAsia="zh-CN"/>
        </w:rPr>
      </w:pPr>
      <w:r>
        <w:rPr>
          <w:rFonts w:eastAsia="宋体" w:cs="Arial" w:hint="eastAsia"/>
          <w:b/>
          <w:i/>
          <w:iCs/>
          <w:sz w:val="21"/>
          <w:szCs w:val="21"/>
          <w:lang w:eastAsia="zh-CN"/>
        </w:rPr>
        <w:t>A</w:t>
      </w:r>
      <w:r>
        <w:rPr>
          <w:rFonts w:eastAsia="宋体" w:cs="Arial"/>
          <w:b/>
          <w:i/>
          <w:iCs/>
          <w:sz w:val="21"/>
          <w:szCs w:val="21"/>
          <w:lang w:eastAsia="zh-CN"/>
        </w:rPr>
        <w:t>lt#3 can be suspended until non-contiguous CSI-RS resource allocation across DL subbands is settled.</w:t>
      </w:r>
    </w:p>
    <w:p w14:paraId="353400E3" w14:textId="77777777" w:rsidR="00E626F8" w:rsidRDefault="00E626F8" w:rsidP="00E626F8">
      <w:pPr>
        <w:pStyle w:val="3GPPText"/>
        <w:rPr>
          <w:rFonts w:eastAsia="Malgun Gothic"/>
          <w:b/>
          <w:i/>
          <w:sz w:val="21"/>
          <w:szCs w:val="21"/>
        </w:rPr>
      </w:pPr>
      <w:r w:rsidRPr="00092A18">
        <w:rPr>
          <w:rFonts w:eastAsia="宋体" w:cs="Arial"/>
          <w:b/>
          <w:i/>
          <w:iCs/>
          <w:sz w:val="21"/>
          <w:szCs w:val="21"/>
          <w:lang w:eastAsia="zh-CN"/>
        </w:rPr>
        <w:t xml:space="preserve">Proposal </w:t>
      </w:r>
      <w:r>
        <w:rPr>
          <w:rFonts w:eastAsia="宋体" w:cs="Arial"/>
          <w:b/>
          <w:i/>
          <w:iCs/>
          <w:sz w:val="21"/>
          <w:szCs w:val="21"/>
          <w:lang w:eastAsia="zh-CN"/>
        </w:rPr>
        <w:t>9</w:t>
      </w:r>
      <w:r w:rsidRPr="00092A18">
        <w:rPr>
          <w:rFonts w:eastAsia="宋体" w:cs="Arial"/>
          <w:b/>
          <w:i/>
          <w:iCs/>
          <w:sz w:val="21"/>
          <w:szCs w:val="21"/>
          <w:lang w:eastAsia="zh-CN"/>
        </w:rPr>
        <w:t xml:space="preserve">: </w:t>
      </w:r>
      <w:r>
        <w:rPr>
          <w:rFonts w:eastAsia="宋体" w:cs="Arial"/>
          <w:b/>
          <w:i/>
          <w:iCs/>
          <w:sz w:val="21"/>
          <w:szCs w:val="21"/>
          <w:lang w:eastAsia="zh-CN"/>
        </w:rPr>
        <w:t>In order to</w:t>
      </w:r>
      <w:r w:rsidRPr="00092A18">
        <w:rPr>
          <w:rFonts w:eastAsia="宋体" w:cs="Arial"/>
          <w:b/>
          <w:i/>
          <w:iCs/>
          <w:sz w:val="21"/>
          <w:szCs w:val="21"/>
          <w:lang w:eastAsia="zh-CN"/>
        </w:rPr>
        <w:t xml:space="preserve"> </w:t>
      </w:r>
      <w:r>
        <w:rPr>
          <w:rFonts w:eastAsia="宋体" w:cs="Arial"/>
          <w:b/>
          <w:i/>
          <w:iCs/>
          <w:sz w:val="21"/>
          <w:szCs w:val="21"/>
          <w:lang w:eastAsia="zh-CN"/>
        </w:rPr>
        <w:t>improve the accuracy of CLI measurement at</w:t>
      </w:r>
      <w:r w:rsidRPr="00092A18">
        <w:rPr>
          <w:rFonts w:eastAsia="Malgun Gothic"/>
          <w:b/>
          <w:i/>
          <w:sz w:val="21"/>
          <w:szCs w:val="21"/>
        </w:rPr>
        <w:t xml:space="preserve"> victim UE</w:t>
      </w:r>
      <w:r>
        <w:rPr>
          <w:rFonts w:eastAsia="Malgun Gothic"/>
          <w:b/>
          <w:i/>
          <w:sz w:val="21"/>
          <w:szCs w:val="21"/>
        </w:rPr>
        <w:t xml:space="preserve"> side</w:t>
      </w:r>
      <w:r w:rsidRPr="00092A18">
        <w:rPr>
          <w:rFonts w:eastAsia="宋体" w:cs="Arial"/>
          <w:b/>
          <w:i/>
          <w:iCs/>
          <w:sz w:val="21"/>
          <w:szCs w:val="21"/>
          <w:lang w:eastAsia="zh-CN"/>
        </w:rPr>
        <w:t xml:space="preserve">, aligned </w:t>
      </w:r>
      <w:r w:rsidRPr="00092A18">
        <w:rPr>
          <w:rFonts w:eastAsia="Malgun Gothic"/>
          <w:b/>
          <w:i/>
          <w:sz w:val="21"/>
          <w:szCs w:val="21"/>
        </w:rPr>
        <w:t>N</w:t>
      </w:r>
      <w:r w:rsidRPr="00092A18">
        <w:rPr>
          <w:rFonts w:eastAsia="Malgun Gothic"/>
          <w:b/>
          <w:i/>
          <w:sz w:val="21"/>
          <w:szCs w:val="21"/>
          <w:vertAlign w:val="subscript"/>
        </w:rPr>
        <w:t>TA,offset</w:t>
      </w:r>
      <w:r w:rsidRPr="00092A18">
        <w:rPr>
          <w:rFonts w:eastAsia="Malgun Gothic"/>
          <w:sz w:val="21"/>
          <w:szCs w:val="21"/>
        </w:rPr>
        <w:t xml:space="preserve"> </w:t>
      </w:r>
      <w:r w:rsidRPr="00092A18">
        <w:rPr>
          <w:rFonts w:eastAsia="Malgun Gothic"/>
          <w:b/>
          <w:i/>
          <w:sz w:val="21"/>
          <w:szCs w:val="21"/>
        </w:rPr>
        <w:t xml:space="preserve">can be configured among </w:t>
      </w:r>
      <w:r w:rsidRPr="004D41CF">
        <w:rPr>
          <w:rFonts w:eastAsia="Malgun Gothic"/>
          <w:b/>
          <w:i/>
          <w:sz w:val="21"/>
          <w:szCs w:val="21"/>
        </w:rPr>
        <w:t>neighboring</w:t>
      </w:r>
      <w:r>
        <w:rPr>
          <w:rFonts w:eastAsia="Malgun Gothic"/>
          <w:b/>
          <w:i/>
          <w:sz w:val="21"/>
          <w:szCs w:val="21"/>
        </w:rPr>
        <w:t xml:space="preserve"> </w:t>
      </w:r>
      <w:r w:rsidRPr="004D41CF">
        <w:rPr>
          <w:rFonts w:eastAsia="Malgun Gothic"/>
          <w:b/>
          <w:i/>
          <w:sz w:val="21"/>
          <w:szCs w:val="21"/>
        </w:rPr>
        <w:t>cells</w:t>
      </w:r>
      <w:r w:rsidRPr="00092A18">
        <w:rPr>
          <w:rFonts w:eastAsia="Malgun Gothic"/>
          <w:b/>
          <w:i/>
          <w:sz w:val="21"/>
          <w:szCs w:val="21"/>
        </w:rPr>
        <w:t>.</w:t>
      </w:r>
    </w:p>
    <w:p w14:paraId="1AED7272" w14:textId="77777777" w:rsidR="00E626F8" w:rsidRPr="00E87332" w:rsidRDefault="00E626F8" w:rsidP="00E626F8">
      <w:pPr>
        <w:pStyle w:val="3GPPText"/>
        <w:rPr>
          <w:rFonts w:eastAsia="Malgun Gothic"/>
          <w:b/>
          <w:i/>
          <w:sz w:val="21"/>
          <w:szCs w:val="21"/>
        </w:rPr>
      </w:pPr>
      <w:r w:rsidRPr="00A37F5C">
        <w:rPr>
          <w:rFonts w:eastAsia="宋体" w:cs="Arial"/>
          <w:b/>
          <w:i/>
          <w:iCs/>
          <w:sz w:val="21"/>
          <w:szCs w:val="21"/>
          <w:lang w:eastAsia="zh-CN"/>
        </w:rPr>
        <w:t xml:space="preserve">Proposal </w:t>
      </w:r>
      <w:r>
        <w:rPr>
          <w:rFonts w:eastAsia="宋体" w:cs="Arial"/>
          <w:b/>
          <w:i/>
          <w:iCs/>
          <w:sz w:val="21"/>
          <w:szCs w:val="21"/>
          <w:lang w:eastAsia="zh-CN"/>
        </w:rPr>
        <w:t>10</w:t>
      </w:r>
      <w:r w:rsidRPr="00A37F5C">
        <w:rPr>
          <w:rFonts w:eastAsia="宋体" w:cs="Arial"/>
          <w:b/>
          <w:i/>
          <w:iCs/>
          <w:sz w:val="21"/>
          <w:szCs w:val="21"/>
          <w:lang w:eastAsia="zh-CN"/>
        </w:rPr>
        <w:t xml:space="preserve">: </w:t>
      </w:r>
      <w:r>
        <w:rPr>
          <w:rFonts w:eastAsia="宋体" w:cs="Arial"/>
          <w:b/>
          <w:i/>
          <w:iCs/>
          <w:sz w:val="21"/>
          <w:szCs w:val="21"/>
          <w:lang w:eastAsia="zh-CN"/>
        </w:rPr>
        <w:t xml:space="preserve">With the knowledge of </w:t>
      </w:r>
      <w:r w:rsidRPr="0070779B">
        <w:rPr>
          <w:rFonts w:eastAsia="Malgun Gothic"/>
          <w:b/>
          <w:i/>
          <w:sz w:val="21"/>
          <w:szCs w:val="21"/>
        </w:rPr>
        <w:t>N</w:t>
      </w:r>
      <w:r w:rsidRPr="0070779B">
        <w:rPr>
          <w:rFonts w:eastAsia="Malgun Gothic"/>
          <w:b/>
          <w:i/>
          <w:sz w:val="21"/>
          <w:szCs w:val="21"/>
          <w:vertAlign w:val="subscript"/>
        </w:rPr>
        <w:t>TA,offse</w:t>
      </w:r>
      <w:r>
        <w:rPr>
          <w:rFonts w:eastAsia="Malgun Gothic"/>
          <w:b/>
          <w:i/>
          <w:sz w:val="21"/>
          <w:szCs w:val="21"/>
          <w:vertAlign w:val="subscript"/>
        </w:rPr>
        <w:t xml:space="preserve">t  </w:t>
      </w:r>
      <w:r>
        <w:rPr>
          <w:rFonts w:eastAsia="Malgun Gothic"/>
          <w:b/>
          <w:i/>
          <w:sz w:val="21"/>
          <w:szCs w:val="21"/>
        </w:rPr>
        <w:t>associated with aggressor UE, the misalignment between CLI-RS arriving time and DL timing at victim UE can be handled by UE implementation.</w:t>
      </w:r>
    </w:p>
    <w:p w14:paraId="09783D45" w14:textId="77777777" w:rsidR="00E626F8" w:rsidRDefault="00E626F8" w:rsidP="00E626F8">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11</w:t>
      </w:r>
      <w:r w:rsidRPr="004B765D">
        <w:rPr>
          <w:rFonts w:eastAsia="宋体" w:cs="Arial"/>
          <w:b/>
          <w:i/>
          <w:iCs/>
          <w:sz w:val="21"/>
          <w:szCs w:val="21"/>
          <w:lang w:eastAsia="zh-CN"/>
        </w:rPr>
        <w:t xml:space="preserve">: </w:t>
      </w:r>
      <w:r>
        <w:rPr>
          <w:rFonts w:eastAsia="宋体" w:cs="Arial"/>
          <w:b/>
          <w:i/>
          <w:iCs/>
          <w:sz w:val="21"/>
          <w:szCs w:val="21"/>
          <w:lang w:eastAsia="zh-CN"/>
        </w:rPr>
        <w:t>Beam based CLI measurement for UE-to-UE CLI mitigation can be considered if necessary.</w:t>
      </w:r>
      <w:r w:rsidRPr="004B765D">
        <w:rPr>
          <w:rFonts w:eastAsia="宋体" w:cs="Arial"/>
          <w:b/>
          <w:i/>
          <w:iCs/>
          <w:sz w:val="21"/>
          <w:szCs w:val="21"/>
          <w:lang w:eastAsia="zh-CN"/>
        </w:rPr>
        <w:t xml:space="preserve"> </w:t>
      </w:r>
    </w:p>
    <w:p w14:paraId="1661822E" w14:textId="77777777" w:rsidR="00E626F8" w:rsidRPr="00740EAC" w:rsidRDefault="00E626F8" w:rsidP="00E626F8">
      <w:pPr>
        <w:pStyle w:val="3GPPText"/>
        <w:rPr>
          <w:rFonts w:eastAsia="宋体" w:cs="Arial"/>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12</w:t>
      </w:r>
      <w:r w:rsidRPr="004B765D">
        <w:rPr>
          <w:rFonts w:eastAsia="宋体" w:cs="Arial"/>
          <w:b/>
          <w:i/>
          <w:iCs/>
          <w:sz w:val="21"/>
          <w:szCs w:val="21"/>
          <w:lang w:eastAsia="zh-CN"/>
        </w:rPr>
        <w:t xml:space="preserve">: </w:t>
      </w:r>
      <w:r>
        <w:rPr>
          <w:rFonts w:eastAsia="宋体" w:cs="Arial"/>
          <w:b/>
          <w:i/>
          <w:iCs/>
          <w:sz w:val="21"/>
          <w:szCs w:val="21"/>
          <w:lang w:eastAsia="zh-CN"/>
        </w:rPr>
        <w:t>Deprioritize the UL power enhancement for UE-to-UE CLI handling.</w:t>
      </w:r>
    </w:p>
    <w:p w14:paraId="54F2711E" w14:textId="77777777" w:rsidR="00E626F8" w:rsidRPr="00E626F8" w:rsidRDefault="00E626F8" w:rsidP="00604C32">
      <w:pPr>
        <w:pStyle w:val="3GPPNormalText"/>
        <w:rPr>
          <w:rFonts w:eastAsia="PMingLiU"/>
          <w:sz w:val="21"/>
          <w:szCs w:val="21"/>
          <w:u w:val="single"/>
        </w:rPr>
      </w:pPr>
    </w:p>
    <w:p w14:paraId="53D45A9B" w14:textId="6679768C" w:rsidR="00604C32" w:rsidRDefault="00604C32" w:rsidP="00604C32">
      <w:pPr>
        <w:pStyle w:val="3GPPNormalText"/>
        <w:rPr>
          <w:sz w:val="21"/>
          <w:szCs w:val="21"/>
          <w:u w:val="single"/>
        </w:rPr>
      </w:pPr>
      <w:r w:rsidRPr="00A556DB">
        <w:rPr>
          <w:sz w:val="21"/>
          <w:szCs w:val="21"/>
          <w:u w:val="single"/>
        </w:rPr>
        <w:t>For gNB-</w:t>
      </w:r>
      <w:r w:rsidR="00CB6A82">
        <w:rPr>
          <w:sz w:val="21"/>
          <w:szCs w:val="21"/>
          <w:u w:val="single"/>
        </w:rPr>
        <w:t>to-</w:t>
      </w:r>
      <w:r w:rsidRPr="00A556DB">
        <w:rPr>
          <w:sz w:val="21"/>
          <w:szCs w:val="21"/>
          <w:u w:val="single"/>
        </w:rPr>
        <w:t>gNB CLI handling:</w:t>
      </w:r>
    </w:p>
    <w:p w14:paraId="483EFCB2" w14:textId="77777777" w:rsidR="00E626F8" w:rsidRPr="001D2605" w:rsidRDefault="00E626F8" w:rsidP="00E626F8">
      <w:pPr>
        <w:rPr>
          <w:rFonts w:eastAsia="等线"/>
          <w:b/>
          <w:i/>
          <w:sz w:val="21"/>
          <w:szCs w:val="21"/>
          <w:lang w:val="en-US" w:eastAsia="zh-CN"/>
        </w:rPr>
      </w:pPr>
      <w:r w:rsidRPr="001D2605">
        <w:rPr>
          <w:rFonts w:eastAsia="等线"/>
          <w:b/>
          <w:i/>
          <w:sz w:val="21"/>
          <w:szCs w:val="21"/>
          <w:lang w:val="en-US" w:eastAsia="zh-CN"/>
        </w:rPr>
        <w:t xml:space="preserve">Observation </w:t>
      </w:r>
      <w:r>
        <w:rPr>
          <w:rFonts w:eastAsia="等线"/>
          <w:b/>
          <w:i/>
          <w:sz w:val="21"/>
          <w:szCs w:val="21"/>
          <w:lang w:val="en-US" w:eastAsia="zh-CN"/>
        </w:rPr>
        <w:t>4</w:t>
      </w:r>
      <w:r w:rsidRPr="001D2605">
        <w:rPr>
          <w:rFonts w:eastAsia="等线"/>
          <w:b/>
          <w:i/>
          <w:sz w:val="21"/>
          <w:szCs w:val="21"/>
          <w:lang w:val="en-US" w:eastAsia="zh-CN"/>
        </w:rPr>
        <w:t xml:space="preserve">: </w:t>
      </w:r>
      <w:r>
        <w:rPr>
          <w:rFonts w:eastAsia="等线"/>
          <w:b/>
          <w:i/>
          <w:sz w:val="21"/>
          <w:szCs w:val="21"/>
          <w:lang w:val="en-US" w:eastAsia="zh-CN"/>
        </w:rPr>
        <w:t>There is</w:t>
      </w:r>
      <w:r w:rsidRPr="001D2605">
        <w:rPr>
          <w:rFonts w:eastAsia="等线"/>
          <w:b/>
          <w:i/>
          <w:sz w:val="21"/>
          <w:szCs w:val="21"/>
          <w:lang w:val="en-US" w:eastAsia="zh-CN"/>
        </w:rPr>
        <w:t xml:space="preserve"> severe ISI </w:t>
      </w:r>
      <w:r>
        <w:rPr>
          <w:rFonts w:eastAsia="等线"/>
          <w:b/>
          <w:i/>
          <w:sz w:val="21"/>
          <w:szCs w:val="21"/>
          <w:lang w:val="en-US" w:eastAsia="zh-CN"/>
        </w:rPr>
        <w:t xml:space="preserve">between </w:t>
      </w:r>
      <w:r w:rsidRPr="001D2605">
        <w:rPr>
          <w:rFonts w:eastAsia="等线"/>
          <w:b/>
          <w:i/>
          <w:sz w:val="21"/>
          <w:szCs w:val="21"/>
          <w:lang w:val="en-US" w:eastAsia="zh-CN"/>
        </w:rPr>
        <w:t xml:space="preserve">CLI RS and UL data </w:t>
      </w:r>
      <w:r>
        <w:rPr>
          <w:rFonts w:eastAsia="等线"/>
          <w:b/>
          <w:i/>
          <w:sz w:val="21"/>
          <w:szCs w:val="21"/>
          <w:lang w:val="en-US" w:eastAsia="zh-CN"/>
        </w:rPr>
        <w:t>at victim gNB side with non-ze</w:t>
      </w:r>
      <w:r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Pr>
          <w:rFonts w:eastAsia="等线"/>
          <w:b/>
          <w:i/>
          <w:sz w:val="21"/>
          <w:szCs w:val="21"/>
          <w:lang w:val="en-US" w:eastAsia="zh-CN"/>
        </w:rPr>
        <w:t xml:space="preserve"> </w:t>
      </w:r>
      <w:r w:rsidRPr="001D2605">
        <w:rPr>
          <w:rFonts w:eastAsia="等线"/>
          <w:b/>
          <w:i/>
          <w:sz w:val="21"/>
          <w:szCs w:val="21"/>
          <w:lang w:val="en-US" w:eastAsia="zh-CN"/>
        </w:rPr>
        <w:t>.</w:t>
      </w:r>
    </w:p>
    <w:p w14:paraId="337107A4" w14:textId="77777777" w:rsidR="00E626F8" w:rsidRPr="00A37F5C" w:rsidRDefault="00E626F8" w:rsidP="00E626F8">
      <w:pPr>
        <w:rPr>
          <w:rFonts w:eastAsia="等线"/>
          <w:b/>
          <w:i/>
          <w:sz w:val="21"/>
          <w:szCs w:val="21"/>
          <w:lang w:val="en-US" w:eastAsia="zh-CN"/>
        </w:rPr>
      </w:pPr>
      <w:r w:rsidRPr="00A37F5C">
        <w:rPr>
          <w:rFonts w:eastAsia="等线"/>
          <w:b/>
          <w:i/>
          <w:sz w:val="21"/>
          <w:szCs w:val="21"/>
          <w:lang w:val="en-US" w:eastAsia="zh-CN"/>
        </w:rPr>
        <w:t xml:space="preserve">Observation </w:t>
      </w:r>
      <w:r>
        <w:rPr>
          <w:rFonts w:eastAsia="等线"/>
          <w:b/>
          <w:i/>
          <w:sz w:val="21"/>
          <w:szCs w:val="21"/>
          <w:lang w:val="en-US" w:eastAsia="zh-CN"/>
        </w:rPr>
        <w:t>5</w:t>
      </w:r>
      <w:r w:rsidRPr="00A37F5C">
        <w:rPr>
          <w:rFonts w:eastAsia="等线"/>
          <w:b/>
          <w:i/>
          <w:sz w:val="21"/>
          <w:szCs w:val="21"/>
          <w:lang w:val="en-US" w:eastAsia="zh-CN"/>
        </w:rPr>
        <w:t>: O</w:t>
      </w:r>
      <w:r w:rsidRPr="00A37F5C">
        <w:rPr>
          <w:rFonts w:eastAsia="等线" w:hint="eastAsia"/>
          <w:b/>
          <w:i/>
          <w:sz w:val="21"/>
          <w:szCs w:val="21"/>
          <w:lang w:val="en-US" w:eastAsia="zh-CN"/>
        </w:rPr>
        <w:t>n</w:t>
      </w:r>
      <w:r w:rsidRPr="00A37F5C">
        <w:rPr>
          <w:rFonts w:eastAsia="等线"/>
          <w:b/>
          <w:i/>
          <w:sz w:val="21"/>
          <w:szCs w:val="21"/>
          <w:lang w:val="en-US" w:eastAsia="zh-CN"/>
        </w:rPr>
        <w:t>e CLI RS symbol may result</w:t>
      </w:r>
      <w:r>
        <w:rPr>
          <w:rFonts w:eastAsia="等线"/>
          <w:b/>
          <w:i/>
          <w:sz w:val="21"/>
          <w:szCs w:val="21"/>
          <w:lang w:val="en-US" w:eastAsia="zh-CN"/>
        </w:rPr>
        <w:t xml:space="preserve"> in</w:t>
      </w:r>
      <w:r w:rsidRPr="00A37F5C">
        <w:rPr>
          <w:rFonts w:eastAsia="等线"/>
          <w:b/>
          <w:i/>
          <w:sz w:val="21"/>
          <w:szCs w:val="21"/>
          <w:lang w:val="en-US" w:eastAsia="zh-CN"/>
        </w:rPr>
        <w:t xml:space="preserve"> two UL symbol unavailable at victim gNB side due to the misalignment of timing between CLI-RS arrival</w:t>
      </w:r>
      <w:r>
        <w:rPr>
          <w:rFonts w:eastAsia="等线"/>
          <w:b/>
          <w:i/>
          <w:sz w:val="21"/>
          <w:szCs w:val="21"/>
          <w:lang w:val="en-US" w:eastAsia="zh-CN"/>
        </w:rPr>
        <w:t xml:space="preserve"> timing</w:t>
      </w:r>
      <w:r w:rsidRPr="00A37F5C">
        <w:rPr>
          <w:rFonts w:eastAsia="等线"/>
          <w:b/>
          <w:i/>
          <w:sz w:val="21"/>
          <w:szCs w:val="21"/>
          <w:lang w:val="en-US" w:eastAsia="zh-CN"/>
        </w:rPr>
        <w:t xml:space="preserve"> and UL timing.</w:t>
      </w:r>
    </w:p>
    <w:p w14:paraId="43BB748F" w14:textId="77777777" w:rsidR="00E626F8" w:rsidRDefault="00E626F8" w:rsidP="00E626F8">
      <w:pPr>
        <w:rPr>
          <w:rFonts w:eastAsia="等线"/>
          <w:b/>
          <w:i/>
          <w:sz w:val="21"/>
          <w:szCs w:val="21"/>
          <w:lang w:val="en-US" w:eastAsia="zh-CN"/>
        </w:rPr>
      </w:pPr>
      <w:r w:rsidRPr="00A62EF6">
        <w:rPr>
          <w:rFonts w:eastAsia="等线"/>
          <w:b/>
          <w:i/>
          <w:sz w:val="21"/>
          <w:szCs w:val="21"/>
          <w:lang w:val="en-US" w:eastAsia="zh-CN"/>
        </w:rPr>
        <w:t xml:space="preserve">Observation </w:t>
      </w:r>
      <w:r>
        <w:rPr>
          <w:rFonts w:eastAsia="等线"/>
          <w:b/>
          <w:i/>
          <w:sz w:val="21"/>
          <w:szCs w:val="21"/>
          <w:lang w:val="en-US" w:eastAsia="zh-CN"/>
        </w:rPr>
        <w:t>6</w:t>
      </w:r>
      <w:r w:rsidRPr="00A62EF6">
        <w:rPr>
          <w:rFonts w:eastAsia="等线"/>
          <w:b/>
          <w:i/>
          <w:sz w:val="21"/>
          <w:szCs w:val="21"/>
          <w:lang w:val="en-US" w:eastAsia="zh-CN"/>
        </w:rPr>
        <w:t xml:space="preserve">: </w:t>
      </w:r>
      <w:r w:rsidRPr="00432E40">
        <w:rPr>
          <w:rFonts w:eastAsia="等线"/>
          <w:b/>
          <w:i/>
          <w:sz w:val="21"/>
          <w:szCs w:val="21"/>
          <w:lang w:val="en-US" w:eastAsia="zh-CN"/>
        </w:rPr>
        <w:t>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0A66DF40" w14:textId="77777777" w:rsidR="00E626F8" w:rsidRPr="00DC277C" w:rsidRDefault="00E626F8" w:rsidP="00E626F8">
      <w:pPr>
        <w:pStyle w:val="3GPPText"/>
        <w:rPr>
          <w:rFonts w:eastAsiaTheme="minorEastAsia"/>
          <w:sz w:val="21"/>
          <w:szCs w:val="21"/>
          <w:lang w:eastAsia="zh-CN"/>
        </w:rPr>
      </w:pPr>
      <w:r>
        <w:rPr>
          <w:rFonts w:eastAsia="等线"/>
          <w:b/>
          <w:i/>
          <w:sz w:val="21"/>
          <w:szCs w:val="21"/>
          <w:lang w:eastAsia="zh-CN"/>
        </w:rPr>
        <w:t>Observation 7</w:t>
      </w:r>
      <w:r w:rsidRPr="00A62EF6">
        <w:rPr>
          <w:rFonts w:eastAsia="等线"/>
          <w:b/>
          <w:i/>
          <w:sz w:val="21"/>
          <w:szCs w:val="21"/>
          <w:lang w:eastAsia="zh-CN"/>
        </w:rPr>
        <w:t>:</w:t>
      </w:r>
      <w:r>
        <w:rPr>
          <w:rFonts w:eastAsia="等线"/>
          <w:b/>
          <w:i/>
          <w:sz w:val="21"/>
          <w:szCs w:val="21"/>
          <w:lang w:eastAsia="zh-CN"/>
        </w:rPr>
        <w:t xml:space="preserve"> The gNB-to-gNB CLI level may be varied among different Tx-Rx beam pairs.</w:t>
      </w:r>
    </w:p>
    <w:p w14:paraId="5CC5D28B" w14:textId="2C2AF7BD" w:rsidR="00E626F8" w:rsidRPr="00E626F8" w:rsidRDefault="00E626F8" w:rsidP="00604C32">
      <w:pPr>
        <w:pStyle w:val="3GPPNormalText"/>
        <w:rPr>
          <w:rFonts w:eastAsia="PMingLiU"/>
          <w:sz w:val="21"/>
          <w:szCs w:val="21"/>
          <w:u w:val="single"/>
        </w:rPr>
      </w:pPr>
    </w:p>
    <w:p w14:paraId="40DFB746" w14:textId="77777777" w:rsidR="00E626F8" w:rsidRDefault="00E626F8" w:rsidP="00E626F8">
      <w:pPr>
        <w:rPr>
          <w:rFonts w:eastAsiaTheme="minorEastAsia"/>
          <w:b/>
          <w:i/>
          <w:sz w:val="21"/>
          <w:szCs w:val="21"/>
          <w:lang w:val="en-US" w:eastAsia="zh-CN"/>
        </w:rPr>
      </w:pPr>
      <w:r w:rsidRPr="00337484">
        <w:rPr>
          <w:rFonts w:eastAsiaTheme="minorEastAsia"/>
          <w:b/>
          <w:i/>
          <w:sz w:val="21"/>
          <w:szCs w:val="21"/>
          <w:lang w:val="en-US" w:eastAsia="zh-CN"/>
        </w:rPr>
        <w:t>Proposal 1</w:t>
      </w:r>
      <w:r>
        <w:rPr>
          <w:rFonts w:eastAsiaTheme="minorEastAsia"/>
          <w:b/>
          <w:i/>
          <w:sz w:val="21"/>
          <w:szCs w:val="21"/>
          <w:lang w:val="en-US" w:eastAsia="zh-CN"/>
        </w:rPr>
        <w:t>3</w:t>
      </w:r>
      <w:r w:rsidRPr="00337484">
        <w:rPr>
          <w:rFonts w:eastAsiaTheme="minorEastAsia"/>
          <w:b/>
          <w:i/>
          <w:sz w:val="21"/>
          <w:szCs w:val="21"/>
          <w:lang w:val="en-US" w:eastAsia="zh-CN"/>
        </w:rPr>
        <w:t>:</w:t>
      </w:r>
      <w:r>
        <w:rPr>
          <w:rFonts w:eastAsiaTheme="minorEastAsia"/>
          <w:b/>
          <w:i/>
          <w:sz w:val="21"/>
          <w:szCs w:val="21"/>
          <w:lang w:val="en-US" w:eastAsia="zh-CN"/>
        </w:rPr>
        <w:t xml:space="preserve"> If gNB-to-gNB measurement and reporting is supported,</w:t>
      </w:r>
      <w:r w:rsidRPr="00337484">
        <w:rPr>
          <w:rFonts w:eastAsiaTheme="minorEastAsia"/>
          <w:b/>
          <w:i/>
          <w:sz w:val="21"/>
          <w:szCs w:val="21"/>
          <w:lang w:val="en-US" w:eastAsia="zh-CN"/>
        </w:rPr>
        <w:t xml:space="preserve"> periodic reporting for gNB-to-gNB CLI mitigation</w:t>
      </w:r>
      <w:r>
        <w:rPr>
          <w:rFonts w:eastAsiaTheme="minorEastAsia"/>
          <w:b/>
          <w:i/>
          <w:sz w:val="21"/>
          <w:szCs w:val="21"/>
          <w:lang w:val="en-US" w:eastAsia="zh-CN"/>
        </w:rPr>
        <w:t xml:space="preserve"> should be supported</w:t>
      </w:r>
      <w:r w:rsidRPr="00337484">
        <w:rPr>
          <w:rFonts w:eastAsiaTheme="minorEastAsia"/>
          <w:b/>
          <w:i/>
          <w:sz w:val="21"/>
          <w:szCs w:val="21"/>
          <w:lang w:val="en-US" w:eastAsia="zh-CN"/>
        </w:rPr>
        <w:t>.</w:t>
      </w:r>
    </w:p>
    <w:p w14:paraId="0A0CEBF6" w14:textId="77777777" w:rsidR="00E626F8" w:rsidRDefault="00E626F8" w:rsidP="00E626F8">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14</w:t>
      </w:r>
      <w:r w:rsidRPr="00E24594">
        <w:rPr>
          <w:rFonts w:eastAsiaTheme="minorEastAsia"/>
          <w:b/>
          <w:i/>
          <w:sz w:val="21"/>
          <w:szCs w:val="21"/>
          <w:lang w:val="en-US" w:eastAsia="zh-CN"/>
        </w:rPr>
        <w:t>:</w:t>
      </w:r>
      <w:r>
        <w:rPr>
          <w:rFonts w:eastAsiaTheme="minorEastAsia"/>
          <w:b/>
          <w:i/>
          <w:sz w:val="21"/>
          <w:szCs w:val="21"/>
          <w:lang w:val="en-US" w:eastAsia="zh-CN"/>
        </w:rPr>
        <w:t xml:space="preserve"> Non-transparent method of supporting UL reserved resource indication is slightly preferred. </w:t>
      </w:r>
    </w:p>
    <w:p w14:paraId="3F49AE62" w14:textId="77777777" w:rsidR="00E626F8" w:rsidRDefault="00E626F8" w:rsidP="00E626F8">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15</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considered for </w:t>
      </w:r>
      <w:r>
        <w:rPr>
          <w:rFonts w:eastAsiaTheme="minorEastAsia" w:hint="eastAsia"/>
          <w:b/>
          <w:i/>
          <w:sz w:val="21"/>
          <w:szCs w:val="21"/>
          <w:lang w:val="en-US" w:eastAsia="zh-CN"/>
        </w:rPr>
        <w:t>gNB</w:t>
      </w:r>
      <w:r>
        <w:rPr>
          <w:rFonts w:eastAsiaTheme="minorEastAsia"/>
          <w:b/>
          <w:i/>
          <w:sz w:val="21"/>
          <w:szCs w:val="21"/>
          <w:lang w:val="en-US" w:eastAsia="zh-CN"/>
        </w:rPr>
        <w:t xml:space="preserve">-to-gNB CLI mitigation. </w:t>
      </w:r>
    </w:p>
    <w:p w14:paraId="076ECDF4" w14:textId="63372E74" w:rsidR="00E626F8" w:rsidRDefault="00E626F8" w:rsidP="00604C32">
      <w:pPr>
        <w:pStyle w:val="3GPPNormalText"/>
        <w:rPr>
          <w:rFonts w:eastAsiaTheme="minorEastAsia"/>
          <w:b/>
          <w:i/>
          <w:sz w:val="21"/>
          <w:szCs w:val="21"/>
          <w:lang w:eastAsia="zh-CN"/>
        </w:rPr>
      </w:pPr>
      <w:r w:rsidRPr="00E24594">
        <w:rPr>
          <w:rFonts w:eastAsiaTheme="minorEastAsia"/>
          <w:b/>
          <w:i/>
          <w:sz w:val="21"/>
          <w:szCs w:val="21"/>
          <w:lang w:eastAsia="zh-CN"/>
        </w:rPr>
        <w:t>Proposal</w:t>
      </w:r>
      <w:r>
        <w:rPr>
          <w:rFonts w:eastAsiaTheme="minorEastAsia"/>
          <w:b/>
          <w:i/>
          <w:sz w:val="21"/>
          <w:szCs w:val="21"/>
          <w:lang w:eastAsia="zh-CN"/>
        </w:rPr>
        <w:t xml:space="preserve"> 16</w:t>
      </w:r>
      <w:r w:rsidRPr="00E24594">
        <w:rPr>
          <w:rFonts w:eastAsiaTheme="minorEastAsia"/>
          <w:b/>
          <w:i/>
          <w:sz w:val="21"/>
          <w:szCs w:val="21"/>
          <w:lang w:eastAsia="zh-CN"/>
        </w:rPr>
        <w:t xml:space="preserve">:  </w:t>
      </w:r>
      <w:r>
        <w:rPr>
          <w:rFonts w:eastAsiaTheme="minorEastAsia"/>
          <w:b/>
          <w:i/>
          <w:sz w:val="21"/>
          <w:szCs w:val="21"/>
          <w:lang w:eastAsia="zh-CN"/>
        </w:rPr>
        <w:t>The key point of spatial domain enhancement for gNB-to-gNB CLI handling is information exchange between victim gNB and aggressor gNB, which has no RAN1 specification impact.</w:t>
      </w:r>
    </w:p>
    <w:p w14:paraId="6B97298C" w14:textId="77777777" w:rsidR="00E626F8" w:rsidRDefault="00E626F8" w:rsidP="00E626F8">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17</w:t>
      </w:r>
      <w:r w:rsidRPr="004B765D">
        <w:rPr>
          <w:rFonts w:eastAsia="宋体" w:cs="Arial"/>
          <w:b/>
          <w:i/>
          <w:iCs/>
          <w:sz w:val="21"/>
          <w:szCs w:val="21"/>
          <w:lang w:eastAsia="zh-CN"/>
        </w:rPr>
        <w:t xml:space="preserve">: </w:t>
      </w:r>
      <w:r>
        <w:rPr>
          <w:rFonts w:eastAsia="宋体" w:cs="Arial"/>
          <w:b/>
          <w:i/>
          <w:iCs/>
          <w:sz w:val="21"/>
          <w:szCs w:val="21"/>
          <w:lang w:eastAsia="zh-CN"/>
        </w:rPr>
        <w:t>Deprioritize DL power enhancement for gNB-to-g</w:t>
      </w:r>
      <w:r>
        <w:rPr>
          <w:rFonts w:eastAsia="宋体" w:cs="Arial" w:hint="eastAsia"/>
          <w:b/>
          <w:i/>
          <w:iCs/>
          <w:sz w:val="21"/>
          <w:szCs w:val="21"/>
          <w:lang w:eastAsia="zh-CN"/>
        </w:rPr>
        <w:t>NB</w:t>
      </w:r>
      <w:r>
        <w:rPr>
          <w:rFonts w:eastAsia="宋体" w:cs="Arial"/>
          <w:b/>
          <w:i/>
          <w:iCs/>
          <w:sz w:val="21"/>
          <w:szCs w:val="21"/>
          <w:lang w:eastAsia="zh-CN"/>
        </w:rPr>
        <w:t xml:space="preserve"> CLI </w:t>
      </w:r>
      <w:r>
        <w:rPr>
          <w:rFonts w:eastAsia="宋体" w:cs="Arial" w:hint="eastAsia"/>
          <w:b/>
          <w:i/>
          <w:iCs/>
          <w:sz w:val="21"/>
          <w:szCs w:val="21"/>
          <w:lang w:eastAsia="zh-CN"/>
        </w:rPr>
        <w:t>mitigation</w:t>
      </w:r>
      <w:r>
        <w:rPr>
          <w:rFonts w:eastAsia="宋体" w:cs="Arial"/>
          <w:b/>
          <w:i/>
          <w:iCs/>
          <w:sz w:val="21"/>
          <w:szCs w:val="21"/>
          <w:lang w:eastAsia="zh-CN"/>
        </w:rPr>
        <w:t>.</w:t>
      </w:r>
    </w:p>
    <w:p w14:paraId="294FDBE6" w14:textId="4A9DA6E8" w:rsidR="00E626F8" w:rsidRDefault="00E626F8" w:rsidP="00E626F8">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18</w:t>
      </w:r>
      <w:r w:rsidRPr="004B765D">
        <w:rPr>
          <w:rFonts w:eastAsia="宋体" w:cs="Arial"/>
          <w:b/>
          <w:i/>
          <w:iCs/>
          <w:sz w:val="21"/>
          <w:szCs w:val="21"/>
          <w:lang w:eastAsia="zh-CN"/>
        </w:rPr>
        <w:t xml:space="preserve">: </w:t>
      </w:r>
      <w:r>
        <w:rPr>
          <w:rFonts w:eastAsia="宋体" w:cs="Arial"/>
          <w:b/>
          <w:i/>
          <w:iCs/>
          <w:sz w:val="21"/>
          <w:szCs w:val="21"/>
          <w:lang w:eastAsia="zh-CN"/>
        </w:rPr>
        <w:t xml:space="preserve">Reuse existing UL power control mechanism to combat the CLI from aggressor </w:t>
      </w:r>
      <w:proofErr w:type="spellStart"/>
      <w:r>
        <w:rPr>
          <w:rFonts w:eastAsia="宋体" w:cs="Arial"/>
          <w:b/>
          <w:i/>
          <w:iCs/>
          <w:sz w:val="21"/>
          <w:szCs w:val="21"/>
          <w:lang w:eastAsia="zh-CN"/>
        </w:rPr>
        <w:t>gNB</w:t>
      </w:r>
      <w:proofErr w:type="spellEnd"/>
      <w:r>
        <w:rPr>
          <w:rFonts w:eastAsia="宋体" w:cs="Arial"/>
          <w:b/>
          <w:i/>
          <w:iCs/>
          <w:sz w:val="21"/>
          <w:szCs w:val="21"/>
          <w:lang w:eastAsia="zh-CN"/>
        </w:rPr>
        <w:t>.</w:t>
      </w:r>
    </w:p>
    <w:p w14:paraId="1D18E694" w14:textId="77777777" w:rsidR="004D566D" w:rsidRDefault="004D566D"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lastRenderedPageBreak/>
        <w:t>References</w:t>
      </w:r>
      <w:bookmarkStart w:id="32" w:name="_Ref506568004"/>
    </w:p>
    <w:p w14:paraId="776689C0" w14:textId="04046B7C" w:rsidR="00197F40" w:rsidRDefault="00197F40" w:rsidP="00F14CDC">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3" w:name="_Ref159245560"/>
      <w:bookmarkStart w:id="34" w:name="_Ref131692652"/>
      <w:bookmarkStart w:id="35" w:name="_Hlk131423688"/>
      <w:bookmarkEnd w:id="32"/>
      <w:r>
        <w:rPr>
          <w:rFonts w:ascii="Times New Roman" w:eastAsiaTheme="minorEastAsia" w:hAnsi="Times New Roman"/>
          <w:sz w:val="21"/>
          <w:szCs w:val="21"/>
          <w:lang w:eastAsia="zh-CN"/>
        </w:rPr>
        <w:t>RP-234035, New WID: Evolution of NR duplex operation: Sub-band full duplex(SBFD)</w:t>
      </w:r>
      <w:bookmarkEnd w:id="33"/>
    </w:p>
    <w:p w14:paraId="57DB9F8D" w14:textId="1B99EC1F" w:rsidR="00335B10" w:rsidRPr="00335B10" w:rsidRDefault="00197F40"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6" w:name="_Ref159245517"/>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 xml:space="preserve">R38.858, </w:t>
      </w:r>
      <w:r w:rsidRPr="00385753">
        <w:rPr>
          <w:iCs/>
        </w:rPr>
        <w:t>Study on Evolution of NR Duplex Operatio</w:t>
      </w:r>
      <w:r>
        <w:rPr>
          <w:iCs/>
        </w:rPr>
        <w:t>n(Rel-18)</w:t>
      </w:r>
      <w:bookmarkEnd w:id="36"/>
    </w:p>
    <w:p w14:paraId="51D67465" w14:textId="77777777" w:rsidR="00335B10" w:rsidRPr="00335B10" w:rsidRDefault="00D92211"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7" w:name="_Ref158929718"/>
      <w:r w:rsidRPr="00335B10">
        <w:rPr>
          <w:rFonts w:eastAsia="宋体"/>
          <w:sz w:val="21"/>
          <w:szCs w:val="21"/>
        </w:rPr>
        <w:t>RAN1 Chair’s Notes,</w:t>
      </w:r>
      <w:r w:rsidR="00F84976" w:rsidRPr="00335B10">
        <w:rPr>
          <w:rFonts w:eastAsia="宋体"/>
          <w:sz w:val="21"/>
          <w:szCs w:val="21"/>
        </w:rPr>
        <w:t xml:space="preserve"> 3GPP TSG RAN WG1#111, Toulouse, France, November 14</w:t>
      </w:r>
      <w:r w:rsidR="00F84976" w:rsidRPr="00335B10">
        <w:rPr>
          <w:rFonts w:eastAsia="宋体"/>
          <w:sz w:val="21"/>
          <w:szCs w:val="21"/>
          <w:vertAlign w:val="superscript"/>
        </w:rPr>
        <w:t>th</w:t>
      </w:r>
      <w:r w:rsidR="00F84976" w:rsidRPr="00335B10">
        <w:rPr>
          <w:rFonts w:eastAsia="宋体"/>
          <w:sz w:val="21"/>
          <w:szCs w:val="21"/>
        </w:rPr>
        <w:t xml:space="preserve"> – 18</w:t>
      </w:r>
      <w:r w:rsidR="00F84976" w:rsidRPr="00335B10">
        <w:rPr>
          <w:rFonts w:eastAsia="宋体"/>
          <w:sz w:val="21"/>
          <w:szCs w:val="21"/>
          <w:vertAlign w:val="superscript"/>
        </w:rPr>
        <w:t>th</w:t>
      </w:r>
      <w:r w:rsidR="00F84976" w:rsidRPr="00335B10">
        <w:rPr>
          <w:rFonts w:eastAsia="宋体"/>
          <w:sz w:val="21"/>
          <w:szCs w:val="21"/>
        </w:rPr>
        <w:t>, 2022.</w:t>
      </w:r>
      <w:bookmarkStart w:id="38" w:name="_Ref127449983"/>
      <w:bookmarkStart w:id="39" w:name="_Ref127449833"/>
      <w:bookmarkEnd w:id="34"/>
      <w:bookmarkEnd w:id="35"/>
      <w:bookmarkEnd w:id="37"/>
    </w:p>
    <w:p w14:paraId="79F4C0AD" w14:textId="77777777" w:rsidR="00335B10" w:rsidRPr="00335B10" w:rsidRDefault="000343E5"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0" w:name="_Ref159246180"/>
      <w:r w:rsidRPr="00335B10">
        <w:rPr>
          <w:rFonts w:eastAsiaTheme="minorEastAsia"/>
          <w:sz w:val="21"/>
          <w:szCs w:val="21"/>
          <w:lang w:eastAsia="zh-CN"/>
        </w:rPr>
        <w:t>R1-2</w:t>
      </w:r>
      <w:r w:rsidR="000E06A2" w:rsidRPr="00335B10">
        <w:rPr>
          <w:rFonts w:eastAsiaTheme="minorEastAsia"/>
          <w:sz w:val="21"/>
          <w:szCs w:val="21"/>
          <w:lang w:eastAsia="zh-CN"/>
        </w:rPr>
        <w:t>300947</w:t>
      </w:r>
      <w:r w:rsidRPr="00335B10">
        <w:rPr>
          <w:rFonts w:eastAsiaTheme="minorEastAsia"/>
          <w:sz w:val="21"/>
          <w:szCs w:val="21"/>
          <w:lang w:eastAsia="zh-CN"/>
        </w:rPr>
        <w:t xml:space="preserve">, Intel Corporation, Potential enhancements on dynamic/flexible TDD, </w:t>
      </w:r>
      <w:bookmarkEnd w:id="38"/>
      <w:r w:rsidR="00687EB6" w:rsidRPr="00335B10">
        <w:rPr>
          <w:rFonts w:eastAsia="宋体"/>
          <w:sz w:val="21"/>
          <w:szCs w:val="21"/>
          <w:lang w:eastAsia="zh-CN"/>
        </w:rPr>
        <w:t xml:space="preserve">3GPP TSG RAN WG1, Meeting #112, </w:t>
      </w:r>
      <w:r w:rsidR="00687EB6" w:rsidRPr="00335B10">
        <w:rPr>
          <w:rFonts w:eastAsia="宋体"/>
          <w:bCs/>
          <w:sz w:val="21"/>
          <w:szCs w:val="21"/>
          <w:lang w:eastAsia="zh-CN"/>
        </w:rPr>
        <w:t>Athens, Greece, February 27</w:t>
      </w:r>
      <w:r w:rsidR="00687EB6" w:rsidRPr="00335B10">
        <w:rPr>
          <w:rFonts w:eastAsia="宋体"/>
          <w:bCs/>
          <w:sz w:val="21"/>
          <w:szCs w:val="21"/>
          <w:vertAlign w:val="superscript"/>
          <w:lang w:eastAsia="zh-CN"/>
        </w:rPr>
        <w:t>th</w:t>
      </w:r>
      <w:r w:rsidR="00687EB6" w:rsidRPr="00335B10">
        <w:rPr>
          <w:rFonts w:eastAsia="宋体"/>
          <w:bCs/>
          <w:sz w:val="21"/>
          <w:szCs w:val="21"/>
          <w:lang w:eastAsia="zh-CN"/>
        </w:rPr>
        <w:t xml:space="preserve"> – March 3</w:t>
      </w:r>
      <w:r w:rsidR="00687EB6" w:rsidRPr="00335B10">
        <w:rPr>
          <w:rFonts w:eastAsia="宋体"/>
          <w:bCs/>
          <w:sz w:val="21"/>
          <w:szCs w:val="21"/>
          <w:vertAlign w:val="superscript"/>
          <w:lang w:eastAsia="zh-CN"/>
        </w:rPr>
        <w:t>rd</w:t>
      </w:r>
      <w:r w:rsidR="00687EB6" w:rsidRPr="00335B10">
        <w:rPr>
          <w:rFonts w:eastAsia="宋体"/>
          <w:bCs/>
          <w:sz w:val="21"/>
          <w:szCs w:val="21"/>
          <w:lang w:eastAsia="zh-CN"/>
        </w:rPr>
        <w:t>, 2023.</w:t>
      </w:r>
      <w:bookmarkStart w:id="41" w:name="_Ref131525350"/>
      <w:bookmarkEnd w:id="40"/>
    </w:p>
    <w:p w14:paraId="4617B816" w14:textId="77777777" w:rsidR="00335B10" w:rsidRPr="00335B10" w:rsidRDefault="00063980"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2" w:name="_Ref158928755"/>
      <w:r w:rsidRPr="00335B10">
        <w:rPr>
          <w:rFonts w:eastAsia="宋体"/>
          <w:sz w:val="21"/>
          <w:szCs w:val="21"/>
          <w:lang w:eastAsia="zh-CN"/>
        </w:rPr>
        <w:t>R1-</w:t>
      </w:r>
      <w:r w:rsidR="00B0379E" w:rsidRPr="00335B10">
        <w:rPr>
          <w:rFonts w:eastAsia="宋体"/>
          <w:sz w:val="21"/>
          <w:szCs w:val="21"/>
          <w:lang w:eastAsia="zh-CN"/>
        </w:rPr>
        <w:t>2301412</w:t>
      </w:r>
      <w:r w:rsidRPr="00335B10">
        <w:rPr>
          <w:rFonts w:eastAsia="宋体"/>
          <w:sz w:val="21"/>
          <w:szCs w:val="21"/>
          <w:lang w:eastAsia="zh-CN"/>
        </w:rPr>
        <w:t xml:space="preserve">, </w:t>
      </w:r>
      <w:r w:rsidR="00590599" w:rsidRPr="00335B10">
        <w:rPr>
          <w:rFonts w:eastAsia="宋体"/>
          <w:sz w:val="21"/>
          <w:szCs w:val="21"/>
          <w:lang w:eastAsia="zh-CN"/>
        </w:rPr>
        <w:t>Qualcomm Incorporated</w:t>
      </w:r>
      <w:r w:rsidR="00DD1ECD" w:rsidRPr="00335B10">
        <w:rPr>
          <w:rFonts w:eastAsia="宋体"/>
          <w:sz w:val="21"/>
          <w:szCs w:val="21"/>
          <w:lang w:eastAsia="zh-CN"/>
        </w:rPr>
        <w:t>, On</w:t>
      </w:r>
      <w:r w:rsidR="00605FF7" w:rsidRPr="00335B10">
        <w:rPr>
          <w:rFonts w:eastAsia="宋体"/>
          <w:sz w:val="21"/>
          <w:szCs w:val="21"/>
          <w:lang w:eastAsia="zh-CN"/>
        </w:rPr>
        <w:t xml:space="preserve"> </w:t>
      </w:r>
      <w:r w:rsidRPr="00335B10">
        <w:rPr>
          <w:rFonts w:eastAsia="宋体"/>
          <w:sz w:val="21"/>
          <w:szCs w:val="21"/>
          <w:lang w:eastAsia="zh-CN"/>
        </w:rPr>
        <w:t>potential enhancement on dynamic/flexible TDD, 3GPP TSG RAN WG1, Meeting #</w:t>
      </w:r>
      <w:r w:rsidR="000E06A2" w:rsidRPr="00335B10">
        <w:rPr>
          <w:rFonts w:eastAsia="宋体"/>
          <w:sz w:val="21"/>
          <w:szCs w:val="21"/>
          <w:lang w:eastAsia="zh-CN"/>
        </w:rPr>
        <w:t>112</w:t>
      </w:r>
      <w:r w:rsidRPr="00335B10">
        <w:rPr>
          <w:rFonts w:eastAsia="宋体"/>
          <w:sz w:val="21"/>
          <w:szCs w:val="21"/>
          <w:lang w:eastAsia="zh-CN"/>
        </w:rPr>
        <w:t xml:space="preserve">, </w:t>
      </w:r>
      <w:r w:rsidR="000E06A2" w:rsidRPr="00335B10">
        <w:rPr>
          <w:rFonts w:eastAsia="宋体"/>
          <w:bCs/>
          <w:sz w:val="21"/>
          <w:szCs w:val="21"/>
          <w:lang w:eastAsia="zh-CN"/>
        </w:rPr>
        <w:t>Athens, Greece, February 27</w:t>
      </w:r>
      <w:r w:rsidR="000E06A2" w:rsidRPr="00335B10">
        <w:rPr>
          <w:rFonts w:eastAsia="宋体"/>
          <w:bCs/>
          <w:sz w:val="21"/>
          <w:szCs w:val="21"/>
          <w:vertAlign w:val="superscript"/>
          <w:lang w:eastAsia="zh-CN"/>
        </w:rPr>
        <w:t>th</w:t>
      </w:r>
      <w:r w:rsidR="000E06A2" w:rsidRPr="00335B10">
        <w:rPr>
          <w:rFonts w:eastAsia="宋体"/>
          <w:bCs/>
          <w:sz w:val="21"/>
          <w:szCs w:val="21"/>
          <w:lang w:eastAsia="zh-CN"/>
        </w:rPr>
        <w:t xml:space="preserve"> – March 3</w:t>
      </w:r>
      <w:r w:rsidR="000E06A2" w:rsidRPr="00335B10">
        <w:rPr>
          <w:rFonts w:eastAsia="宋体"/>
          <w:bCs/>
          <w:sz w:val="21"/>
          <w:szCs w:val="21"/>
          <w:vertAlign w:val="superscript"/>
          <w:lang w:eastAsia="zh-CN"/>
        </w:rPr>
        <w:t>rd</w:t>
      </w:r>
      <w:r w:rsidR="000E06A2" w:rsidRPr="00335B10">
        <w:rPr>
          <w:rFonts w:eastAsia="宋体"/>
          <w:bCs/>
          <w:sz w:val="21"/>
          <w:szCs w:val="21"/>
          <w:lang w:eastAsia="zh-CN"/>
        </w:rPr>
        <w:t>, 2023.</w:t>
      </w:r>
      <w:bookmarkStart w:id="43" w:name="_Ref127449847"/>
      <w:bookmarkEnd w:id="39"/>
      <w:bookmarkEnd w:id="41"/>
      <w:bookmarkEnd w:id="42"/>
    </w:p>
    <w:p w14:paraId="2CB0EC45" w14:textId="77777777" w:rsidR="00335B10" w:rsidRPr="00335B10" w:rsidRDefault="003B1106"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4" w:name="_Ref159247060"/>
      <w:r w:rsidRPr="00335B10">
        <w:rPr>
          <w:rFonts w:eastAsia="Malgun Gothic"/>
          <w:sz w:val="21"/>
          <w:szCs w:val="21"/>
          <w:lang w:eastAsia="ko-KR"/>
        </w:rPr>
        <w:t xml:space="preserve">R1-1902292, </w:t>
      </w:r>
      <w:r w:rsidR="006C6D85" w:rsidRPr="00335B10">
        <w:rPr>
          <w:rFonts w:eastAsia="Malgun Gothic"/>
          <w:sz w:val="21"/>
          <w:szCs w:val="21"/>
          <w:lang w:eastAsia="ko-KR"/>
        </w:rPr>
        <w:t xml:space="preserve">Samsung, </w:t>
      </w:r>
      <w:r w:rsidRPr="00335B10">
        <w:rPr>
          <w:rFonts w:eastAsia="Malgun Gothic"/>
          <w:sz w:val="21"/>
          <w:szCs w:val="21"/>
          <w:lang w:eastAsia="ko-KR"/>
        </w:rPr>
        <w:t>Cross-link interference measurements and reporting at a UE</w:t>
      </w:r>
      <w:r w:rsidR="00756129" w:rsidRPr="00335B10">
        <w:rPr>
          <w:rFonts w:eastAsia="Malgun Gothic"/>
          <w:sz w:val="21"/>
          <w:szCs w:val="21"/>
          <w:lang w:eastAsia="ko-KR"/>
        </w:rPr>
        <w:t>, 3GPP TSG RAN WG1 #96</w:t>
      </w:r>
      <w:r w:rsidR="00756129" w:rsidRPr="00335B10">
        <w:rPr>
          <w:rFonts w:eastAsiaTheme="minorEastAsia"/>
          <w:sz w:val="21"/>
          <w:szCs w:val="21"/>
          <w:lang w:eastAsia="zh-CN"/>
        </w:rPr>
        <w:t xml:space="preserve">, </w:t>
      </w:r>
      <w:r w:rsidR="00756129" w:rsidRPr="00335B10">
        <w:rPr>
          <w:rFonts w:eastAsia="Malgun Gothic"/>
          <w:sz w:val="21"/>
          <w:szCs w:val="21"/>
          <w:lang w:eastAsia="ko-KR"/>
        </w:rPr>
        <w:t>Athens, Greece, 25th February – 1st March, 2019</w:t>
      </w:r>
      <w:r w:rsidR="00FB2C34" w:rsidRPr="00335B10">
        <w:rPr>
          <w:rFonts w:eastAsia="Malgun Gothic"/>
          <w:sz w:val="21"/>
          <w:szCs w:val="21"/>
          <w:lang w:eastAsia="ko-KR"/>
        </w:rPr>
        <w:t>.</w:t>
      </w:r>
      <w:bookmarkStart w:id="45" w:name="_Ref131517628"/>
      <w:bookmarkEnd w:id="43"/>
      <w:bookmarkEnd w:id="44"/>
    </w:p>
    <w:p w14:paraId="0D1AD1D5" w14:textId="77777777" w:rsidR="00335B10" w:rsidRPr="00335B10" w:rsidRDefault="009D7A5D"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6" w:name="_Ref159247134"/>
      <w:r w:rsidRPr="00335B10">
        <w:rPr>
          <w:rFonts w:eastAsiaTheme="minorEastAsia" w:hint="eastAsia"/>
          <w:sz w:val="21"/>
          <w:szCs w:val="21"/>
          <w:lang w:eastAsia="zh-CN"/>
        </w:rPr>
        <w:t>3</w:t>
      </w:r>
      <w:r w:rsidRPr="00335B10">
        <w:rPr>
          <w:rFonts w:eastAsiaTheme="minorEastAsia"/>
          <w:sz w:val="21"/>
          <w:szCs w:val="21"/>
          <w:lang w:eastAsia="zh-CN"/>
        </w:rPr>
        <w:t>GPP TR 38.901, “Study on channel model for frequencies from 0.5 to 100 GHz”.</w:t>
      </w:r>
      <w:bookmarkStart w:id="47" w:name="_Ref127449898"/>
      <w:bookmarkEnd w:id="45"/>
      <w:bookmarkEnd w:id="46"/>
    </w:p>
    <w:p w14:paraId="4CC62DEB" w14:textId="77777777" w:rsidR="00335B10" w:rsidRPr="00335B10" w:rsidRDefault="00CB20C1"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8" w:name="_Ref159247206"/>
      <w:r w:rsidRPr="00335B10">
        <w:rPr>
          <w:rFonts w:eastAsiaTheme="minorEastAsia"/>
          <w:sz w:val="21"/>
          <w:szCs w:val="21"/>
          <w:lang w:eastAsia="zh-CN"/>
        </w:rPr>
        <w:t>R</w:t>
      </w:r>
      <w:r w:rsidR="00590599" w:rsidRPr="00335B10">
        <w:rPr>
          <w:rFonts w:eastAsiaTheme="minorEastAsia"/>
          <w:sz w:val="21"/>
          <w:szCs w:val="21"/>
          <w:lang w:eastAsia="zh-CN"/>
        </w:rPr>
        <w:t xml:space="preserve">4-1804119, </w:t>
      </w:r>
      <w:r w:rsidR="006C6D85" w:rsidRPr="00335B10">
        <w:rPr>
          <w:rFonts w:eastAsiaTheme="minorEastAsia"/>
          <w:sz w:val="21"/>
          <w:szCs w:val="21"/>
          <w:lang w:eastAsia="zh-CN"/>
        </w:rPr>
        <w:t xml:space="preserve">Intel Corporation, </w:t>
      </w:r>
      <w:r w:rsidR="00590599" w:rsidRPr="00335B10">
        <w:rPr>
          <w:rFonts w:eastAsiaTheme="minorEastAsia"/>
          <w:sz w:val="21"/>
          <w:szCs w:val="21"/>
          <w:lang w:eastAsia="zh-CN"/>
        </w:rPr>
        <w:t>On NR N</w:t>
      </w:r>
      <w:r w:rsidR="00590599" w:rsidRPr="00335B10">
        <w:rPr>
          <w:rFonts w:eastAsiaTheme="minorEastAsia"/>
          <w:sz w:val="21"/>
          <w:szCs w:val="21"/>
          <w:vertAlign w:val="subscript"/>
          <w:lang w:eastAsia="zh-CN"/>
        </w:rPr>
        <w:t>TA offset</w:t>
      </w:r>
      <w:r w:rsidR="00590599" w:rsidRPr="00335B10">
        <w:rPr>
          <w:rFonts w:eastAsiaTheme="minorEastAsia"/>
          <w:sz w:val="21"/>
          <w:szCs w:val="21"/>
          <w:lang w:eastAsia="zh-CN"/>
        </w:rPr>
        <w:t>,</w:t>
      </w:r>
      <w:r w:rsidR="006C6D85" w:rsidRPr="00335B10">
        <w:rPr>
          <w:rFonts w:eastAsiaTheme="minorEastAsia"/>
          <w:sz w:val="21"/>
          <w:szCs w:val="21"/>
          <w:lang w:eastAsia="zh-CN"/>
        </w:rPr>
        <w:t xml:space="preserve"> 3GPP TSG-RAN WG4 Meeting #86bits, Melbourne, Australia, April 16 – April 20, 2018</w:t>
      </w:r>
      <w:r w:rsidR="00FB2C34" w:rsidRPr="00335B10">
        <w:rPr>
          <w:rFonts w:eastAsiaTheme="minorEastAsia"/>
          <w:sz w:val="21"/>
          <w:szCs w:val="21"/>
          <w:lang w:eastAsia="zh-CN"/>
        </w:rPr>
        <w:t>.</w:t>
      </w:r>
      <w:bookmarkStart w:id="49" w:name="_Ref142337479"/>
      <w:bookmarkEnd w:id="47"/>
      <w:bookmarkEnd w:id="48"/>
    </w:p>
    <w:p w14:paraId="3FDEAFCE" w14:textId="77777777" w:rsidR="00335B10" w:rsidRPr="00335B10" w:rsidRDefault="00450A74"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50" w:name="_Ref159247469"/>
      <w:r w:rsidRPr="00335B10">
        <w:rPr>
          <w:rFonts w:eastAsia="宋体"/>
          <w:sz w:val="21"/>
          <w:szCs w:val="21"/>
        </w:rPr>
        <w:t>RAN1 Chair’s Notes, 3GPP TSG RAN WG1#112, Athens, Greece, February 27</w:t>
      </w:r>
      <w:r w:rsidRPr="00335B10">
        <w:rPr>
          <w:rFonts w:eastAsia="宋体"/>
          <w:sz w:val="21"/>
          <w:szCs w:val="21"/>
          <w:vertAlign w:val="superscript"/>
        </w:rPr>
        <w:t>th</w:t>
      </w:r>
      <w:r w:rsidRPr="00335B10">
        <w:rPr>
          <w:rFonts w:eastAsia="宋体"/>
          <w:sz w:val="21"/>
          <w:szCs w:val="21"/>
        </w:rPr>
        <w:t xml:space="preserve"> – March 3</w:t>
      </w:r>
      <w:r w:rsidRPr="00335B10">
        <w:rPr>
          <w:rFonts w:eastAsia="宋体"/>
          <w:sz w:val="21"/>
          <w:szCs w:val="21"/>
          <w:vertAlign w:val="superscript"/>
        </w:rPr>
        <w:t>rd</w:t>
      </w:r>
      <w:r w:rsidRPr="00335B10">
        <w:rPr>
          <w:rFonts w:eastAsia="宋体"/>
          <w:sz w:val="21"/>
          <w:szCs w:val="21"/>
        </w:rPr>
        <w:t>, 2023.</w:t>
      </w:r>
      <w:bookmarkStart w:id="51" w:name="_Ref142330071"/>
      <w:bookmarkEnd w:id="49"/>
      <w:bookmarkEnd w:id="50"/>
    </w:p>
    <w:p w14:paraId="24A3B038" w14:textId="77777777" w:rsidR="00335B10" w:rsidRPr="00335B10" w:rsidRDefault="00E80452"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335B10">
        <w:rPr>
          <w:rFonts w:eastAsia="宋体"/>
          <w:sz w:val="21"/>
          <w:szCs w:val="21"/>
          <w:lang w:eastAsia="zh-CN"/>
        </w:rPr>
        <w:t>R1-2305398, Nokia, Nokia Shanghai Bell, Dynamic TDD enhancement</w:t>
      </w:r>
      <w:r w:rsidR="00D01459" w:rsidRPr="00335B10">
        <w:rPr>
          <w:rFonts w:eastAsia="宋体"/>
          <w:sz w:val="21"/>
          <w:szCs w:val="21"/>
          <w:lang w:eastAsia="zh-CN"/>
        </w:rPr>
        <w:t>s</w:t>
      </w:r>
      <w:r w:rsidRPr="00335B10">
        <w:rPr>
          <w:rFonts w:eastAsia="宋体"/>
          <w:sz w:val="21"/>
          <w:szCs w:val="21"/>
          <w:lang w:eastAsia="zh-CN"/>
        </w:rPr>
        <w:t>, 3GPP TSG RAN WG1, Meeting #11</w:t>
      </w:r>
      <w:r w:rsidR="00D01459" w:rsidRPr="00335B10">
        <w:rPr>
          <w:rFonts w:eastAsia="宋体"/>
          <w:sz w:val="21"/>
          <w:szCs w:val="21"/>
          <w:lang w:eastAsia="zh-CN"/>
        </w:rPr>
        <w:t>3</w:t>
      </w:r>
      <w:r w:rsidRPr="00335B10">
        <w:rPr>
          <w:rFonts w:eastAsia="宋体"/>
          <w:sz w:val="21"/>
          <w:szCs w:val="21"/>
          <w:lang w:eastAsia="zh-CN"/>
        </w:rPr>
        <w:t xml:space="preserve">, </w:t>
      </w:r>
      <w:r w:rsidR="00D01459" w:rsidRPr="00335B10">
        <w:rPr>
          <w:rFonts w:eastAsia="宋体"/>
          <w:bCs/>
          <w:sz w:val="21"/>
          <w:szCs w:val="21"/>
          <w:lang w:eastAsia="zh-CN"/>
        </w:rPr>
        <w:t>Incheon</w:t>
      </w:r>
      <w:r w:rsidRPr="00335B10">
        <w:rPr>
          <w:rFonts w:eastAsia="宋体"/>
          <w:bCs/>
          <w:sz w:val="21"/>
          <w:szCs w:val="21"/>
          <w:lang w:eastAsia="zh-CN"/>
        </w:rPr>
        <w:t xml:space="preserve">, </w:t>
      </w:r>
      <w:r w:rsidR="00D01459" w:rsidRPr="00335B10">
        <w:rPr>
          <w:rFonts w:eastAsia="宋体"/>
          <w:bCs/>
          <w:sz w:val="21"/>
          <w:szCs w:val="21"/>
          <w:lang w:eastAsia="zh-CN"/>
        </w:rPr>
        <w:t>Korea</w:t>
      </w:r>
      <w:r w:rsidRPr="00335B10">
        <w:rPr>
          <w:rFonts w:eastAsia="宋体"/>
          <w:bCs/>
          <w:sz w:val="21"/>
          <w:szCs w:val="21"/>
          <w:lang w:eastAsia="zh-CN"/>
        </w:rPr>
        <w:t xml:space="preserve">, </w:t>
      </w:r>
      <w:r w:rsidR="00D01459" w:rsidRPr="00335B10">
        <w:rPr>
          <w:rFonts w:eastAsia="宋体"/>
          <w:bCs/>
          <w:sz w:val="21"/>
          <w:szCs w:val="21"/>
          <w:lang w:eastAsia="zh-CN"/>
        </w:rPr>
        <w:t>May</w:t>
      </w:r>
      <w:r w:rsidRPr="00335B10">
        <w:rPr>
          <w:rFonts w:eastAsia="宋体"/>
          <w:bCs/>
          <w:sz w:val="21"/>
          <w:szCs w:val="21"/>
          <w:lang w:eastAsia="zh-CN"/>
        </w:rPr>
        <w:t xml:space="preserve"> </w:t>
      </w:r>
      <w:r w:rsidR="00D01459" w:rsidRPr="00335B10">
        <w:rPr>
          <w:rFonts w:eastAsia="宋体"/>
          <w:bCs/>
          <w:sz w:val="21"/>
          <w:szCs w:val="21"/>
          <w:lang w:eastAsia="zh-CN"/>
        </w:rPr>
        <w:t>22</w:t>
      </w:r>
      <w:r w:rsidR="00D01459" w:rsidRPr="00335B10">
        <w:rPr>
          <w:rFonts w:eastAsia="宋体"/>
          <w:bCs/>
          <w:sz w:val="21"/>
          <w:szCs w:val="21"/>
          <w:vertAlign w:val="superscript"/>
          <w:lang w:eastAsia="zh-CN"/>
        </w:rPr>
        <w:t>nd</w:t>
      </w:r>
      <w:r w:rsidRPr="00335B10">
        <w:rPr>
          <w:rFonts w:eastAsia="宋体"/>
          <w:bCs/>
          <w:sz w:val="21"/>
          <w:szCs w:val="21"/>
          <w:lang w:eastAsia="zh-CN"/>
        </w:rPr>
        <w:t xml:space="preserve"> – </w:t>
      </w:r>
      <w:r w:rsidR="00D01459" w:rsidRPr="00335B10">
        <w:rPr>
          <w:rFonts w:eastAsia="宋体"/>
          <w:bCs/>
          <w:sz w:val="21"/>
          <w:szCs w:val="21"/>
          <w:lang w:eastAsia="zh-CN"/>
        </w:rPr>
        <w:t>May</w:t>
      </w:r>
      <w:r w:rsidRPr="00335B10">
        <w:rPr>
          <w:rFonts w:eastAsia="宋体"/>
          <w:bCs/>
          <w:sz w:val="21"/>
          <w:szCs w:val="21"/>
          <w:lang w:eastAsia="zh-CN"/>
        </w:rPr>
        <w:t xml:space="preserve"> </w:t>
      </w:r>
      <w:r w:rsidR="00D01459" w:rsidRPr="00335B10">
        <w:rPr>
          <w:rFonts w:eastAsia="宋体"/>
          <w:bCs/>
          <w:sz w:val="21"/>
          <w:szCs w:val="21"/>
          <w:lang w:eastAsia="zh-CN"/>
        </w:rPr>
        <w:t>26</w:t>
      </w:r>
      <w:r w:rsidR="00D01459" w:rsidRPr="00335B10">
        <w:rPr>
          <w:rFonts w:eastAsia="宋体"/>
          <w:bCs/>
          <w:sz w:val="21"/>
          <w:szCs w:val="21"/>
          <w:vertAlign w:val="superscript"/>
          <w:lang w:eastAsia="zh-CN"/>
        </w:rPr>
        <w:t>th</w:t>
      </w:r>
      <w:r w:rsidRPr="00335B10">
        <w:rPr>
          <w:rFonts w:eastAsia="宋体"/>
          <w:bCs/>
          <w:sz w:val="21"/>
          <w:szCs w:val="21"/>
          <w:lang w:eastAsia="zh-CN"/>
        </w:rPr>
        <w:t>, 2023.</w:t>
      </w:r>
      <w:bookmarkStart w:id="52" w:name="_Ref134637600"/>
      <w:bookmarkEnd w:id="51"/>
    </w:p>
    <w:p w14:paraId="3FC0497E" w14:textId="77777777" w:rsidR="00335B10" w:rsidRPr="00335B10" w:rsidRDefault="00494295"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53" w:name="_Ref158973187"/>
      <w:r w:rsidRPr="00335B10">
        <w:rPr>
          <w:rFonts w:eastAsia="Malgun Gothic"/>
          <w:sz w:val="21"/>
          <w:szCs w:val="21"/>
          <w:lang w:eastAsia="ko-KR"/>
        </w:rPr>
        <w:t>R1-1808925, Huawei, HiSilicon, Correction on TA offset determination in TS38.213, 3GPP TSG RAN WG1 Meeting#94</w:t>
      </w:r>
      <w:r w:rsidRPr="00335B10">
        <w:rPr>
          <w:rFonts w:eastAsiaTheme="minorEastAsia"/>
          <w:sz w:val="21"/>
          <w:szCs w:val="21"/>
          <w:lang w:eastAsia="zh-CN"/>
        </w:rPr>
        <w:t xml:space="preserve">, </w:t>
      </w:r>
      <w:r w:rsidRPr="00335B10">
        <w:rPr>
          <w:rFonts w:eastAsia="Malgun Gothic"/>
          <w:sz w:val="21"/>
          <w:szCs w:val="21"/>
          <w:lang w:eastAsia="ko-KR"/>
        </w:rPr>
        <w:t xml:space="preserve">Gothenburg, Sweden, August </w:t>
      </w:r>
      <w:r w:rsidRPr="00335B10">
        <w:rPr>
          <w:kern w:val="2"/>
          <w:sz w:val="21"/>
          <w:szCs w:val="21"/>
          <w:lang w:eastAsia="zh-CN"/>
        </w:rPr>
        <w:t>20</w:t>
      </w:r>
      <w:r w:rsidRPr="00335B10">
        <w:rPr>
          <w:kern w:val="2"/>
          <w:sz w:val="21"/>
          <w:szCs w:val="21"/>
          <w:vertAlign w:val="superscript"/>
          <w:lang w:eastAsia="zh-CN"/>
        </w:rPr>
        <w:t>th</w:t>
      </w:r>
      <w:r w:rsidRPr="00335B10">
        <w:rPr>
          <w:kern w:val="2"/>
          <w:sz w:val="21"/>
          <w:szCs w:val="21"/>
          <w:lang w:eastAsia="zh-CN"/>
        </w:rPr>
        <w:t>-24</w:t>
      </w:r>
      <w:r w:rsidRPr="00335B10">
        <w:rPr>
          <w:kern w:val="2"/>
          <w:sz w:val="21"/>
          <w:szCs w:val="21"/>
          <w:vertAlign w:val="superscript"/>
          <w:lang w:eastAsia="zh-CN"/>
        </w:rPr>
        <w:t>th</w:t>
      </w:r>
      <w:r w:rsidRPr="00335B10">
        <w:rPr>
          <w:kern w:val="2"/>
          <w:sz w:val="21"/>
          <w:szCs w:val="21"/>
          <w:lang w:eastAsia="zh-CN"/>
        </w:rPr>
        <w:t>, 2018.</w:t>
      </w:r>
      <w:bookmarkStart w:id="54" w:name="_Ref141279500"/>
      <w:bookmarkEnd w:id="52"/>
      <w:bookmarkEnd w:id="53"/>
    </w:p>
    <w:p w14:paraId="436702C6" w14:textId="5BBD16E8" w:rsidR="00494295" w:rsidRPr="00E84713" w:rsidRDefault="002B6886" w:rsidP="00335B10">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55" w:name="_Ref159247530"/>
      <w:r w:rsidRPr="00335B10">
        <w:rPr>
          <w:rFonts w:eastAsia="宋体"/>
          <w:sz w:val="21"/>
          <w:szCs w:val="21"/>
        </w:rPr>
        <w:t>RAN1 Chair’s Notes, 3GPP TSG RAN WG1#112</w:t>
      </w:r>
      <w:r w:rsidRPr="00D57659">
        <w:t xml:space="preserve"> </w:t>
      </w:r>
      <w:r w:rsidRPr="00335B10">
        <w:rPr>
          <w:rFonts w:eastAsia="宋体"/>
          <w:sz w:val="21"/>
          <w:szCs w:val="21"/>
        </w:rPr>
        <w:t>bis-e Meeting, April 17</w:t>
      </w:r>
      <w:r w:rsidRPr="00335B10">
        <w:rPr>
          <w:rFonts w:eastAsia="宋体"/>
          <w:sz w:val="21"/>
          <w:szCs w:val="21"/>
          <w:vertAlign w:val="superscript"/>
        </w:rPr>
        <w:t>th</w:t>
      </w:r>
      <w:r w:rsidRPr="00335B10">
        <w:rPr>
          <w:rFonts w:eastAsia="宋体"/>
          <w:sz w:val="21"/>
          <w:szCs w:val="21"/>
        </w:rPr>
        <w:t xml:space="preserve"> – April 26</w:t>
      </w:r>
      <w:r w:rsidRPr="00335B10">
        <w:rPr>
          <w:rFonts w:eastAsia="宋体"/>
          <w:sz w:val="21"/>
          <w:szCs w:val="21"/>
          <w:vertAlign w:val="superscript"/>
        </w:rPr>
        <w:t>th</w:t>
      </w:r>
      <w:r w:rsidRPr="00335B10">
        <w:rPr>
          <w:rFonts w:eastAsia="宋体"/>
          <w:sz w:val="21"/>
          <w:szCs w:val="21"/>
        </w:rPr>
        <w:t>, 2023.</w:t>
      </w:r>
      <w:bookmarkEnd w:id="54"/>
      <w:bookmarkEnd w:id="55"/>
    </w:p>
    <w:p w14:paraId="0024B959" w14:textId="66D9A674" w:rsidR="00E84713" w:rsidRPr="00E92CC7" w:rsidRDefault="00E84713" w:rsidP="00E84713">
      <w:pPr>
        <w:pStyle w:val="ae"/>
        <w:numPr>
          <w:ilvl w:val="1"/>
          <w:numId w:val="23"/>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56" w:name="_Ref159245964"/>
      <w:r w:rsidRPr="00335B10">
        <w:rPr>
          <w:rFonts w:eastAsia="宋体"/>
          <w:sz w:val="21"/>
          <w:szCs w:val="21"/>
        </w:rPr>
        <w:t>RAN1 Chair’s Notes, 3GPP TSG RAN WG1#11</w:t>
      </w:r>
      <w:r>
        <w:rPr>
          <w:rFonts w:eastAsia="宋体"/>
          <w:sz w:val="21"/>
          <w:szCs w:val="21"/>
        </w:rPr>
        <w:t>3</w:t>
      </w:r>
      <w:r w:rsidRPr="00335B10">
        <w:rPr>
          <w:rFonts w:eastAsia="宋体"/>
          <w:sz w:val="21"/>
          <w:szCs w:val="21"/>
        </w:rPr>
        <w:t xml:space="preserve">, </w:t>
      </w:r>
      <w:r w:rsidRPr="00E84713">
        <w:rPr>
          <w:rFonts w:eastAsia="宋体"/>
          <w:sz w:val="21"/>
          <w:szCs w:val="21"/>
        </w:rPr>
        <w:t>Incheon, Korea, May 22</w:t>
      </w:r>
      <w:r w:rsidRPr="00E84713">
        <w:rPr>
          <w:rFonts w:eastAsia="宋体"/>
          <w:sz w:val="21"/>
          <w:szCs w:val="21"/>
          <w:vertAlign w:val="superscript"/>
        </w:rPr>
        <w:t>nd</w:t>
      </w:r>
      <w:r w:rsidRPr="00E84713">
        <w:rPr>
          <w:rFonts w:eastAsia="宋体"/>
          <w:sz w:val="21"/>
          <w:szCs w:val="21"/>
        </w:rPr>
        <w:t xml:space="preserve"> – May 26</w:t>
      </w:r>
      <w:r w:rsidRPr="00E84713">
        <w:rPr>
          <w:rFonts w:eastAsia="宋体"/>
          <w:sz w:val="21"/>
          <w:szCs w:val="21"/>
          <w:vertAlign w:val="superscript"/>
        </w:rPr>
        <w:t>th</w:t>
      </w:r>
      <w:r w:rsidRPr="00E84713">
        <w:rPr>
          <w:rFonts w:eastAsia="宋体"/>
          <w:sz w:val="21"/>
          <w:szCs w:val="21"/>
        </w:rPr>
        <w:t>, 2023</w:t>
      </w:r>
      <w:r>
        <w:rPr>
          <w:rFonts w:eastAsia="宋体"/>
          <w:sz w:val="21"/>
          <w:szCs w:val="21"/>
        </w:rPr>
        <w:t>.</w:t>
      </w:r>
      <w:bookmarkEnd w:id="56"/>
    </w:p>
    <w:p w14:paraId="46D3AAA6" w14:textId="27923D53" w:rsidR="00937EF0" w:rsidRPr="00E92CC7" w:rsidRDefault="00937EF0" w:rsidP="00E92CC7">
      <w:pPr>
        <w:pStyle w:val="af5"/>
        <w:numPr>
          <w:ilvl w:val="1"/>
          <w:numId w:val="23"/>
        </w:numPr>
        <w:rPr>
          <w:rFonts w:ascii="Times New Roman" w:eastAsiaTheme="minorEastAsia" w:hAnsi="Times New Roman"/>
          <w:sz w:val="21"/>
          <w:szCs w:val="21"/>
          <w:lang w:eastAsia="zh-CN"/>
        </w:rPr>
      </w:pPr>
      <w:bookmarkStart w:id="57" w:name="_Ref159246874"/>
      <w:r w:rsidRPr="00E92CC7">
        <w:rPr>
          <w:rFonts w:ascii="Times New Roman" w:eastAsiaTheme="minorEastAsia" w:hAnsi="Times New Roman"/>
          <w:sz w:val="21"/>
          <w:szCs w:val="21"/>
          <w:lang w:eastAsia="zh-CN"/>
        </w:rPr>
        <w:t>R1-2303233</w:t>
      </w:r>
      <w:r w:rsidRPr="00E92CC7">
        <w:rPr>
          <w:rFonts w:ascii="Times New Roman" w:eastAsiaTheme="minorEastAsia" w:hAnsi="Times New Roman" w:hint="eastAsia"/>
          <w:sz w:val="21"/>
          <w:szCs w:val="21"/>
          <w:lang w:eastAsia="zh-CN"/>
        </w:rPr>
        <w:t>,</w:t>
      </w:r>
      <w:r w:rsidRPr="00E92CC7">
        <w:rPr>
          <w:rFonts w:ascii="Times New Roman" w:eastAsiaTheme="minorEastAsia" w:hAnsi="Times New Roman"/>
          <w:sz w:val="21"/>
          <w:szCs w:val="21"/>
          <w:lang w:eastAsia="zh-CN"/>
        </w:rPr>
        <w:t xml:space="preserve"> CMCC, Discussion on </w:t>
      </w:r>
      <w:proofErr w:type="spellStart"/>
      <w:r w:rsidRPr="00E92CC7">
        <w:rPr>
          <w:rFonts w:ascii="Times New Roman" w:eastAsiaTheme="minorEastAsia" w:hAnsi="Times New Roman"/>
          <w:sz w:val="21"/>
          <w:szCs w:val="21"/>
          <w:lang w:eastAsia="zh-CN"/>
        </w:rPr>
        <w:t>subband</w:t>
      </w:r>
      <w:proofErr w:type="spellEnd"/>
      <w:r w:rsidRPr="00E92CC7">
        <w:rPr>
          <w:rFonts w:ascii="Times New Roman" w:eastAsiaTheme="minorEastAsia" w:hAnsi="Times New Roman"/>
          <w:sz w:val="21"/>
          <w:szCs w:val="21"/>
          <w:lang w:eastAsia="zh-CN"/>
        </w:rPr>
        <w:t xml:space="preserve"> non-overlapping full duplex</w:t>
      </w:r>
      <w:r w:rsidR="00E92CC7" w:rsidRPr="00E92CC7">
        <w:rPr>
          <w:rFonts w:ascii="Times New Roman" w:eastAsiaTheme="minorEastAsia" w:hAnsi="Times New Roman"/>
          <w:sz w:val="21"/>
          <w:szCs w:val="21"/>
          <w:lang w:eastAsia="zh-CN"/>
        </w:rPr>
        <w:t>, 3GPP TSG RAN WG1, Meeting #11</w:t>
      </w:r>
      <w:r w:rsidR="00E92CC7">
        <w:rPr>
          <w:rFonts w:ascii="Times New Roman" w:eastAsiaTheme="minorEastAsia" w:hAnsi="Times New Roman"/>
          <w:sz w:val="21"/>
          <w:szCs w:val="21"/>
          <w:lang w:eastAsia="zh-CN"/>
        </w:rPr>
        <w:t>2bis-e</w:t>
      </w:r>
      <w:r w:rsidR="00E92CC7" w:rsidRPr="00E92CC7">
        <w:rPr>
          <w:rFonts w:ascii="Times New Roman" w:eastAsiaTheme="minorEastAsia" w:hAnsi="Times New Roman"/>
          <w:sz w:val="21"/>
          <w:szCs w:val="21"/>
          <w:lang w:eastAsia="zh-CN"/>
        </w:rPr>
        <w:t xml:space="preserve">, </w:t>
      </w:r>
      <w:r w:rsidR="00E92CC7">
        <w:rPr>
          <w:rFonts w:ascii="Times New Roman" w:eastAsiaTheme="minorEastAsia" w:hAnsi="Times New Roman"/>
          <w:sz w:val="21"/>
          <w:szCs w:val="21"/>
          <w:lang w:eastAsia="zh-CN"/>
        </w:rPr>
        <w:t>e-Meeting</w:t>
      </w:r>
      <w:r w:rsidR="00E92CC7" w:rsidRPr="00E92CC7">
        <w:rPr>
          <w:rFonts w:ascii="Times New Roman" w:eastAsiaTheme="minorEastAsia" w:hAnsi="Times New Roman"/>
          <w:sz w:val="21"/>
          <w:szCs w:val="21"/>
          <w:lang w:eastAsia="zh-CN"/>
        </w:rPr>
        <w:t>, April 17</w:t>
      </w:r>
      <w:r w:rsidR="00E92CC7" w:rsidRPr="00E92CC7">
        <w:rPr>
          <w:rFonts w:ascii="Times New Roman" w:eastAsiaTheme="minorEastAsia" w:hAnsi="Times New Roman"/>
          <w:sz w:val="21"/>
          <w:szCs w:val="21"/>
          <w:vertAlign w:val="superscript"/>
          <w:lang w:eastAsia="zh-CN"/>
        </w:rPr>
        <w:t>th</w:t>
      </w:r>
      <w:r w:rsidR="00E92CC7" w:rsidRPr="00E92CC7">
        <w:rPr>
          <w:rFonts w:ascii="Times New Roman" w:eastAsiaTheme="minorEastAsia" w:hAnsi="Times New Roman"/>
          <w:sz w:val="21"/>
          <w:szCs w:val="21"/>
          <w:lang w:eastAsia="zh-CN"/>
        </w:rPr>
        <w:t xml:space="preserve"> – April 26</w:t>
      </w:r>
      <w:r w:rsidR="00E92CC7" w:rsidRPr="00E92CC7">
        <w:rPr>
          <w:rFonts w:ascii="Times New Roman" w:eastAsiaTheme="minorEastAsia" w:hAnsi="Times New Roman"/>
          <w:sz w:val="21"/>
          <w:szCs w:val="21"/>
          <w:vertAlign w:val="superscript"/>
          <w:lang w:eastAsia="zh-CN"/>
        </w:rPr>
        <w:t>th</w:t>
      </w:r>
      <w:r w:rsidR="00E92CC7" w:rsidRPr="00E92CC7">
        <w:rPr>
          <w:rFonts w:ascii="Times New Roman" w:eastAsiaTheme="minorEastAsia" w:hAnsi="Times New Roman"/>
          <w:sz w:val="21"/>
          <w:szCs w:val="21"/>
          <w:lang w:eastAsia="zh-CN"/>
        </w:rPr>
        <w:t>, 2023.</w:t>
      </w:r>
      <w:bookmarkEnd w:id="57"/>
    </w:p>
    <w:sectPr w:rsidR="00937EF0" w:rsidRPr="00E92CC7" w:rsidSect="00180060">
      <w:headerReference w:type="even" r:id="rId29"/>
      <w:footerReference w:type="even" r:id="rId30"/>
      <w:footerReference w:type="default" r:id="rId3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4F2B2" w14:textId="77777777" w:rsidR="005D6BC5" w:rsidRDefault="005D6BC5" w:rsidP="00451561">
      <w:r>
        <w:separator/>
      </w:r>
    </w:p>
    <w:p w14:paraId="020F8E54" w14:textId="77777777" w:rsidR="005D6BC5" w:rsidRDefault="005D6BC5" w:rsidP="00451561"/>
  </w:endnote>
  <w:endnote w:type="continuationSeparator" w:id="0">
    <w:p w14:paraId="40BABFA5" w14:textId="77777777" w:rsidR="005D6BC5" w:rsidRDefault="005D6BC5" w:rsidP="00451561">
      <w:r>
        <w:continuationSeparator/>
      </w:r>
    </w:p>
    <w:p w14:paraId="5756FDD3" w14:textId="77777777" w:rsidR="005D6BC5" w:rsidRDefault="005D6BC5"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6C406C" w:rsidRDefault="006C406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6C406C" w:rsidRDefault="006C406C" w:rsidP="00451561">
    <w:pPr>
      <w:pStyle w:val="table"/>
    </w:pPr>
  </w:p>
  <w:p w14:paraId="1A55E6A4" w14:textId="77777777" w:rsidR="006C406C" w:rsidRDefault="006C406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6C406C" w:rsidRPr="00270202" w:rsidRDefault="006C406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6C406C" w:rsidRDefault="006C406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30ACF" w14:textId="77777777" w:rsidR="005D6BC5" w:rsidRDefault="005D6BC5" w:rsidP="00451561">
      <w:r>
        <w:separator/>
      </w:r>
    </w:p>
    <w:p w14:paraId="0DB267DE" w14:textId="77777777" w:rsidR="005D6BC5" w:rsidRDefault="005D6BC5" w:rsidP="00451561"/>
  </w:footnote>
  <w:footnote w:type="continuationSeparator" w:id="0">
    <w:p w14:paraId="1C4B4477" w14:textId="77777777" w:rsidR="005D6BC5" w:rsidRDefault="005D6BC5" w:rsidP="00451561">
      <w:r>
        <w:continuationSeparator/>
      </w:r>
    </w:p>
    <w:p w14:paraId="0E8E4CAB" w14:textId="77777777" w:rsidR="005D6BC5" w:rsidRDefault="005D6BC5"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6C406C" w:rsidRDefault="006C406C" w:rsidP="00451561">
    <w:r>
      <w:t xml:space="preserve">Page </w:t>
    </w:r>
    <w:r>
      <w:fldChar w:fldCharType="begin"/>
    </w:r>
    <w:r>
      <w:instrText>PAGE</w:instrText>
    </w:r>
    <w:r>
      <w:fldChar w:fldCharType="separate"/>
    </w:r>
    <w:r>
      <w:rPr>
        <w:noProof/>
      </w:rPr>
      <w:t>1</w:t>
    </w:r>
    <w:r>
      <w:fldChar w:fldCharType="end"/>
    </w:r>
  </w:p>
  <w:p w14:paraId="29AF7EB8" w14:textId="77777777" w:rsidR="006C406C" w:rsidRDefault="006C406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3AC4392"/>
    <w:lvl w:ilvl="0">
      <w:start w:val="1"/>
      <w:numFmt w:val="decimal"/>
      <w:lvlText w:val="%1."/>
      <w:lvlJc w:val="left"/>
      <w:pPr>
        <w:tabs>
          <w:tab w:val="num" w:pos="643"/>
        </w:tabs>
        <w:ind w:left="643"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21107E6"/>
    <w:multiLevelType w:val="hybridMultilevel"/>
    <w:tmpl w:val="7512C9BA"/>
    <w:lvl w:ilvl="0" w:tplc="D6D2E0EC">
      <w:start w:val="1"/>
      <w:numFmt w:val="bullet"/>
      <w:lvlText w:val="•"/>
      <w:lvlJc w:val="left"/>
      <w:pPr>
        <w:ind w:left="988" w:hanging="420"/>
      </w:pPr>
      <w:rPr>
        <w:rFonts w:ascii="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F77959"/>
    <w:multiLevelType w:val="hybridMultilevel"/>
    <w:tmpl w:val="A0A2D37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28C7D1A"/>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053FC"/>
    <w:multiLevelType w:val="hybridMultilevel"/>
    <w:tmpl w:val="B8C0399E"/>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791C32"/>
    <w:multiLevelType w:val="hybridMultilevel"/>
    <w:tmpl w:val="6EEA9E4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614D95"/>
    <w:multiLevelType w:val="hybridMultilevel"/>
    <w:tmpl w:val="2F36A1A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C1766F"/>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98438D"/>
    <w:multiLevelType w:val="hybridMultilevel"/>
    <w:tmpl w:val="7060AE68"/>
    <w:lvl w:ilvl="0" w:tplc="9EE2A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6E1834"/>
    <w:multiLevelType w:val="hybridMultilevel"/>
    <w:tmpl w:val="2A86CC86"/>
    <w:lvl w:ilvl="0" w:tplc="3DF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C2B1B3E"/>
    <w:multiLevelType w:val="hybridMultilevel"/>
    <w:tmpl w:val="C1A4515A"/>
    <w:lvl w:ilvl="0" w:tplc="0608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480DC7"/>
    <w:multiLevelType w:val="hybridMultilevel"/>
    <w:tmpl w:val="2148248A"/>
    <w:lvl w:ilvl="0" w:tplc="19308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6B7C5596"/>
    <w:multiLevelType w:val="hybridMultilevel"/>
    <w:tmpl w:val="540CC232"/>
    <w:lvl w:ilvl="0" w:tplc="53681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8250B6"/>
    <w:multiLevelType w:val="hybridMultilevel"/>
    <w:tmpl w:val="2552430A"/>
    <w:lvl w:ilvl="0" w:tplc="49328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2A31D2"/>
    <w:multiLevelType w:val="hybridMultilevel"/>
    <w:tmpl w:val="9DE28CBA"/>
    <w:lvl w:ilvl="0" w:tplc="5E402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2F6391"/>
    <w:multiLevelType w:val="hybridMultilevel"/>
    <w:tmpl w:val="D1CAB4B8"/>
    <w:lvl w:ilvl="0" w:tplc="26F00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19405D"/>
    <w:multiLevelType w:val="hybridMultilevel"/>
    <w:tmpl w:val="E52A36D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BB1820"/>
    <w:multiLevelType w:val="hybridMultilevel"/>
    <w:tmpl w:val="39E0C4E0"/>
    <w:lvl w:ilvl="0" w:tplc="DAD0F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C8383E"/>
    <w:multiLevelType w:val="hybridMultilevel"/>
    <w:tmpl w:val="2D244244"/>
    <w:lvl w:ilvl="0" w:tplc="5720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5"/>
  </w:num>
  <w:num w:numId="3">
    <w:abstractNumId w:val="16"/>
  </w:num>
  <w:num w:numId="4">
    <w:abstractNumId w:val="31"/>
  </w:num>
  <w:num w:numId="5">
    <w:abstractNumId w:val="14"/>
  </w:num>
  <w:num w:numId="6">
    <w:abstractNumId w:val="4"/>
  </w:num>
  <w:num w:numId="7">
    <w:abstractNumId w:val="12"/>
  </w:num>
  <w:num w:numId="8">
    <w:abstractNumId w:val="18"/>
  </w:num>
  <w:num w:numId="9">
    <w:abstractNumId w:val="24"/>
  </w:num>
  <w:num w:numId="10">
    <w:abstractNumId w:val="10"/>
  </w:num>
  <w:num w:numId="11">
    <w:abstractNumId w:val="25"/>
  </w:num>
  <w:num w:numId="12">
    <w:abstractNumId w:val="6"/>
  </w:num>
  <w:num w:numId="13">
    <w:abstractNumId w:val="19"/>
  </w:num>
  <w:num w:numId="14">
    <w:abstractNumId w:val="21"/>
  </w:num>
  <w:num w:numId="15">
    <w:abstractNumId w:val="27"/>
  </w:num>
  <w:num w:numId="16">
    <w:abstractNumId w:val="17"/>
  </w:num>
  <w:num w:numId="17">
    <w:abstractNumId w:val="8"/>
  </w:num>
  <w:num w:numId="18">
    <w:abstractNumId w:val="0"/>
  </w:num>
  <w:num w:numId="19">
    <w:abstractNumId w:val="11"/>
  </w:num>
  <w:num w:numId="20">
    <w:abstractNumId w:val="3"/>
  </w:num>
  <w:num w:numId="21">
    <w:abstractNumId w:val="5"/>
  </w:num>
  <w:num w:numId="22">
    <w:abstractNumId w:val="7"/>
  </w:num>
  <w:num w:numId="23">
    <w:abstractNumId w:val="2"/>
  </w:num>
  <w:num w:numId="24">
    <w:abstractNumId w:val="26"/>
  </w:num>
  <w:num w:numId="25">
    <w:abstractNumId w:val="22"/>
  </w:num>
  <w:num w:numId="26">
    <w:abstractNumId w:val="9"/>
  </w:num>
  <w:num w:numId="27">
    <w:abstractNumId w:val="29"/>
  </w:num>
  <w:num w:numId="28">
    <w:abstractNumId w:val="38"/>
  </w:num>
  <w:num w:numId="29">
    <w:abstractNumId w:val="39"/>
  </w:num>
  <w:num w:numId="30">
    <w:abstractNumId w:val="23"/>
  </w:num>
  <w:num w:numId="31">
    <w:abstractNumId w:val="35"/>
  </w:num>
  <w:num w:numId="32">
    <w:abstractNumId w:val="36"/>
  </w:num>
  <w:num w:numId="33">
    <w:abstractNumId w:val="33"/>
  </w:num>
  <w:num w:numId="34">
    <w:abstractNumId w:val="28"/>
  </w:num>
  <w:num w:numId="35">
    <w:abstractNumId w:val="32"/>
  </w:num>
  <w:num w:numId="36">
    <w:abstractNumId w:val="37"/>
  </w:num>
  <w:num w:numId="37">
    <w:abstractNumId w:val="20"/>
  </w:num>
  <w:num w:numId="38">
    <w:abstractNumId w:val="34"/>
  </w:num>
  <w:num w:numId="39">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3A"/>
    <w:rsid w:val="00062AE3"/>
    <w:rsid w:val="00062D4A"/>
    <w:rsid w:val="00062EBA"/>
    <w:rsid w:val="00063044"/>
    <w:rsid w:val="0006326D"/>
    <w:rsid w:val="00063485"/>
    <w:rsid w:val="00063980"/>
    <w:rsid w:val="00063A48"/>
    <w:rsid w:val="00063BC6"/>
    <w:rsid w:val="00063F57"/>
    <w:rsid w:val="00063FE8"/>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74AC"/>
    <w:rsid w:val="001275E6"/>
    <w:rsid w:val="00127DE2"/>
    <w:rsid w:val="00127F28"/>
    <w:rsid w:val="00127F2F"/>
    <w:rsid w:val="001301E5"/>
    <w:rsid w:val="001302A9"/>
    <w:rsid w:val="00130714"/>
    <w:rsid w:val="00130782"/>
    <w:rsid w:val="001307F8"/>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F55"/>
    <w:rsid w:val="00236F71"/>
    <w:rsid w:val="00236F8A"/>
    <w:rsid w:val="002370A7"/>
    <w:rsid w:val="002372BA"/>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4D7"/>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FC4"/>
    <w:rsid w:val="00291403"/>
    <w:rsid w:val="0029178F"/>
    <w:rsid w:val="00291A27"/>
    <w:rsid w:val="00291B01"/>
    <w:rsid w:val="00292235"/>
    <w:rsid w:val="0029266A"/>
    <w:rsid w:val="00292E10"/>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3D"/>
    <w:rsid w:val="002B07BF"/>
    <w:rsid w:val="002B0805"/>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2508"/>
    <w:rsid w:val="002F2639"/>
    <w:rsid w:val="002F27A9"/>
    <w:rsid w:val="002F29D2"/>
    <w:rsid w:val="002F2AE0"/>
    <w:rsid w:val="002F2B3F"/>
    <w:rsid w:val="002F2B41"/>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EF"/>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CE"/>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42CC"/>
    <w:rsid w:val="00424499"/>
    <w:rsid w:val="00424503"/>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BE"/>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E1"/>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B9"/>
    <w:rsid w:val="00734391"/>
    <w:rsid w:val="0073497A"/>
    <w:rsid w:val="00734E93"/>
    <w:rsid w:val="007356D0"/>
    <w:rsid w:val="00735827"/>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4C"/>
    <w:rsid w:val="007738D2"/>
    <w:rsid w:val="00773F28"/>
    <w:rsid w:val="00774211"/>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5C7"/>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985"/>
    <w:rsid w:val="00810A89"/>
    <w:rsid w:val="00810B52"/>
    <w:rsid w:val="00810C3E"/>
    <w:rsid w:val="00810D3A"/>
    <w:rsid w:val="00810DE9"/>
    <w:rsid w:val="00810EAE"/>
    <w:rsid w:val="00811036"/>
    <w:rsid w:val="008111B1"/>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4CD"/>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5C7"/>
    <w:rsid w:val="0083364C"/>
    <w:rsid w:val="00833827"/>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2A9"/>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1D4"/>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5A0"/>
    <w:rsid w:val="00894873"/>
    <w:rsid w:val="00894906"/>
    <w:rsid w:val="00895243"/>
    <w:rsid w:val="00895484"/>
    <w:rsid w:val="0089563D"/>
    <w:rsid w:val="00895A0C"/>
    <w:rsid w:val="008965AD"/>
    <w:rsid w:val="00896716"/>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B99"/>
    <w:rsid w:val="008B5F91"/>
    <w:rsid w:val="008B60E9"/>
    <w:rsid w:val="008B60ED"/>
    <w:rsid w:val="008B624E"/>
    <w:rsid w:val="008B6275"/>
    <w:rsid w:val="008B64E7"/>
    <w:rsid w:val="008B681E"/>
    <w:rsid w:val="008B6C34"/>
    <w:rsid w:val="008B6E5C"/>
    <w:rsid w:val="008B6E9F"/>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49A"/>
    <w:rsid w:val="009067B8"/>
    <w:rsid w:val="00906C4B"/>
    <w:rsid w:val="00906EED"/>
    <w:rsid w:val="00907071"/>
    <w:rsid w:val="0090715C"/>
    <w:rsid w:val="00907409"/>
    <w:rsid w:val="00907549"/>
    <w:rsid w:val="00907AA5"/>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68D"/>
    <w:rsid w:val="009437A9"/>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E"/>
    <w:rsid w:val="009C10DF"/>
    <w:rsid w:val="009C1266"/>
    <w:rsid w:val="009C15B4"/>
    <w:rsid w:val="009C1A35"/>
    <w:rsid w:val="009C1D4B"/>
    <w:rsid w:val="009C1E0C"/>
    <w:rsid w:val="009C20E5"/>
    <w:rsid w:val="009C21F2"/>
    <w:rsid w:val="009C281C"/>
    <w:rsid w:val="009C298A"/>
    <w:rsid w:val="009C2EB9"/>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E68"/>
    <w:rsid w:val="009D608A"/>
    <w:rsid w:val="009D610C"/>
    <w:rsid w:val="009D62E7"/>
    <w:rsid w:val="009D632B"/>
    <w:rsid w:val="009D69C1"/>
    <w:rsid w:val="009D69DA"/>
    <w:rsid w:val="009D6A02"/>
    <w:rsid w:val="009D6C80"/>
    <w:rsid w:val="009D6D32"/>
    <w:rsid w:val="009D6EC7"/>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C29"/>
    <w:rsid w:val="00A52D1E"/>
    <w:rsid w:val="00A52EF2"/>
    <w:rsid w:val="00A531B6"/>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26"/>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7098"/>
    <w:rsid w:val="00BD730C"/>
    <w:rsid w:val="00BD78EF"/>
    <w:rsid w:val="00BD7959"/>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37B"/>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713"/>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29"/>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E95"/>
    <w:rsid w:val="00CE508A"/>
    <w:rsid w:val="00CE51D5"/>
    <w:rsid w:val="00CE52EA"/>
    <w:rsid w:val="00CE5347"/>
    <w:rsid w:val="00CE576E"/>
    <w:rsid w:val="00CE5861"/>
    <w:rsid w:val="00CE59E1"/>
    <w:rsid w:val="00CE5AB5"/>
    <w:rsid w:val="00CE5CA4"/>
    <w:rsid w:val="00CE5E50"/>
    <w:rsid w:val="00CE5FF9"/>
    <w:rsid w:val="00CE63B8"/>
    <w:rsid w:val="00CE649B"/>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3C25"/>
    <w:rsid w:val="00D0434F"/>
    <w:rsid w:val="00D04898"/>
    <w:rsid w:val="00D0492C"/>
    <w:rsid w:val="00D04A64"/>
    <w:rsid w:val="00D04FC8"/>
    <w:rsid w:val="00D0530E"/>
    <w:rsid w:val="00D05393"/>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78C"/>
    <w:rsid w:val="00D16901"/>
    <w:rsid w:val="00D16BA8"/>
    <w:rsid w:val="00D16D8B"/>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70BA"/>
    <w:rsid w:val="00DF7226"/>
    <w:rsid w:val="00E000A6"/>
    <w:rsid w:val="00E00149"/>
    <w:rsid w:val="00E002E2"/>
    <w:rsid w:val="00E004D1"/>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5D8"/>
    <w:rsid w:val="00E419AD"/>
    <w:rsid w:val="00E41A3E"/>
    <w:rsid w:val="00E41D2F"/>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3204"/>
    <w:rsid w:val="00F7353A"/>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9B1"/>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image" Target="media/image6.jpe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8.png"/><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FD489C1C-05BF-4BC8-8AC9-7C53A1007ED7}">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A7F92B-5562-46E6-8404-78143913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6898</Words>
  <Characters>39325</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3</cp:revision>
  <cp:lastPrinted>2016-05-08T02:33:00Z</cp:lastPrinted>
  <dcterms:created xsi:type="dcterms:W3CDTF">2024-02-19T07:16:00Z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ies>
</file>